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AF" w:rsidRPr="00197264" w:rsidRDefault="007B7CAF" w:rsidP="007B7CAF">
      <w:pPr>
        <w:spacing w:line="80" w:lineRule="exact"/>
        <w:rPr>
          <w:sz w:val="20"/>
          <w:szCs w:val="24"/>
        </w:rPr>
      </w:pPr>
      <w:bookmarkStart w:id="0" w:name="_GoBack"/>
      <w:bookmarkEnd w:id="0"/>
    </w:p>
    <w:p w:rsidR="007B7CAF" w:rsidRPr="00197264" w:rsidRDefault="007B7CAF" w:rsidP="007B7CA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keepNext/>
              <w:spacing w:before="6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CAF" w:rsidRDefault="007B7CAF" w:rsidP="007B7CAF">
                                  <w:pP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1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gK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E0oCtQCAADE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7264">
              <w:rPr>
                <w:b/>
                <w:bCs/>
                <w:sz w:val="20"/>
                <w:szCs w:val="18"/>
              </w:rPr>
              <w:t>ФЕДЕРАЛЬНОЕ</w:t>
            </w:r>
            <w:r w:rsidRPr="00197264">
              <w:rPr>
                <w:b/>
                <w:bCs/>
                <w:sz w:val="18"/>
                <w:szCs w:val="18"/>
              </w:rPr>
              <w:t xml:space="preserve"> СТАТИСТИЧЕСКОЕ НАБЛЮДЕНИЕ</w:t>
            </w:r>
          </w:p>
        </w:tc>
      </w:tr>
    </w:tbl>
    <w:p w:rsidR="007B7CAF" w:rsidRPr="00197264" w:rsidRDefault="007B7CAF" w:rsidP="007B7CAF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7B7CAF" w:rsidRPr="00197264" w:rsidTr="005B114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autoSpaceDN w:val="0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197264">
              <w:rPr>
                <w:sz w:val="20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CAF" w:rsidRPr="00197264" w:rsidRDefault="007B7CAF" w:rsidP="007B7CAF">
      <w:pPr>
        <w:tabs>
          <w:tab w:val="left" w:pos="8447"/>
        </w:tabs>
        <w:rPr>
          <w:sz w:val="18"/>
          <w:szCs w:val="18"/>
        </w:rPr>
      </w:pPr>
    </w:p>
    <w:tbl>
      <w:tblPr>
        <w:tblW w:w="11198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tabs>
                <w:tab w:val="left" w:pos="6960"/>
              </w:tabs>
              <w:autoSpaceDN w:val="0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7CAF" w:rsidRPr="00197264" w:rsidRDefault="007B7CAF" w:rsidP="007B7CAF">
      <w:pPr>
        <w:tabs>
          <w:tab w:val="left" w:pos="8255"/>
        </w:tabs>
        <w:rPr>
          <w:sz w:val="18"/>
          <w:szCs w:val="18"/>
        </w:rPr>
      </w:pPr>
      <w:r w:rsidRPr="00197264">
        <w:rPr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+jgbO9oCAADLBQAADgAAAAAAAAAAAAAAAAAuAgAA&#10;ZHJzL2Uyb0RvYy54bWxQSwECLQAUAAYACAAAACEAlc8lYN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7B7CAF" w:rsidRPr="00197264" w:rsidTr="005B1148">
        <w:tc>
          <w:tcPr>
            <w:tcW w:w="2691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fldChar w:fldCharType="begin"/>
            </w:r>
            <w:r w:rsidRPr="00197264">
              <w:rPr>
                <w:sz w:val="20"/>
                <w:szCs w:val="18"/>
              </w:rPr>
              <w:instrText xml:space="preserve"> INCLUDETEXT "c:\\access20\\kformp\\name.txt" \* MERGEFORMAT </w:instrText>
            </w:r>
            <w:r w:rsidRPr="00197264">
              <w:rPr>
                <w:sz w:val="20"/>
                <w:szCs w:val="18"/>
              </w:rPr>
              <w:fldChar w:fldCharType="separate"/>
            </w:r>
            <w:r w:rsidRPr="00197264">
              <w:rPr>
                <w:sz w:val="20"/>
                <w:szCs w:val="18"/>
              </w:rPr>
              <w:t xml:space="preserve"> СВЕДЕНИЯ О КНИЖНОМ ФОНДЕ, ИЗДАННОМ 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НА ЯЗЫКАХ НАРОДОВ СЕВЕРА</w:t>
            </w:r>
          </w:p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20"/>
                <w:szCs w:val="18"/>
              </w:rPr>
              <w:t>за  20___г.</w:t>
            </w:r>
            <w:r w:rsidRPr="00197264">
              <w:rPr>
                <w:sz w:val="18"/>
                <w:szCs w:val="18"/>
              </w:rPr>
              <w:t xml:space="preserve"> </w:t>
            </w:r>
            <w:r w:rsidRPr="001972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tabs>
          <w:tab w:val="left" w:pos="10722"/>
        </w:tabs>
        <w:spacing w:line="540" w:lineRule="exact"/>
        <w:rPr>
          <w:sz w:val="18"/>
          <w:szCs w:val="18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539"/>
      </w:tblGrid>
      <w:tr w:rsidR="007B7CAF" w:rsidRPr="00197264" w:rsidTr="005B114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7322820</wp:posOffset>
                      </wp:positionH>
                      <wp:positionV relativeFrom="paragraph">
                        <wp:posOffset>-3175</wp:posOffset>
                      </wp:positionV>
                      <wp:extent cx="2011680" cy="170180"/>
                      <wp:effectExtent l="0" t="0" r="26670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FB3962" id="Прямоугольник 13" o:spid="_x0000_s1026" style="position:absolute;margin-left:576.6pt;margin-top:-.25pt;width:158.4pt;height: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" o:allowincell="f" fillcolor="#f2f2f2" strokeweight="1.25pt"/>
                  </w:pict>
                </mc:Fallback>
              </mc:AlternateContent>
            </w:r>
            <w:r w:rsidRPr="0019726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hideMark/>
          </w:tcPr>
          <w:p w:rsidR="007B7CAF" w:rsidRPr="00197264" w:rsidRDefault="007B7CAF" w:rsidP="005B1148">
            <w:pPr>
              <w:keepNext/>
              <w:jc w:val="center"/>
              <w:outlineLvl w:val="0"/>
              <w:rPr>
                <w:b/>
                <w:sz w:val="20"/>
                <w:szCs w:val="18"/>
              </w:rPr>
            </w:pPr>
            <w:r w:rsidRPr="00197264">
              <w:rPr>
                <w:b/>
                <w:sz w:val="20"/>
                <w:szCs w:val="18"/>
              </w:rPr>
              <w:t xml:space="preserve"> Приложение к форме № 6-НК</w:t>
            </w:r>
          </w:p>
        </w:tc>
      </w:tr>
      <w:tr w:rsidR="007B7CAF" w:rsidRPr="00197264" w:rsidTr="005B114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60" w:line="140" w:lineRule="exact"/>
              <w:rPr>
                <w:sz w:val="20"/>
              </w:rPr>
            </w:pPr>
            <w:r w:rsidRPr="00197264">
              <w:rPr>
                <w:sz w:val="20"/>
              </w:rPr>
              <w:t xml:space="preserve">юридические лица – общедоступные библиотеки, </w:t>
            </w:r>
            <w:proofErr w:type="gramStart"/>
            <w:r w:rsidRPr="00197264">
              <w:rPr>
                <w:sz w:val="20"/>
              </w:rPr>
              <w:t>организации</w:t>
            </w:r>
            <w:proofErr w:type="gramEnd"/>
            <w:r w:rsidRPr="00197264">
              <w:rPr>
                <w:sz w:val="20"/>
              </w:rPr>
              <w:t xml:space="preserve">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органу исполнительной власти субъекта Российской Федерации, 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    </w:t>
            </w:r>
            <w:proofErr w:type="gramStart"/>
            <w:r w:rsidRPr="00197264">
              <w:rPr>
                <w:bCs/>
                <w:sz w:val="20"/>
              </w:rPr>
              <w:t>осуществляющему</w:t>
            </w:r>
            <w:proofErr w:type="gramEnd"/>
            <w:r w:rsidRPr="00197264">
              <w:rPr>
                <w:bCs/>
                <w:sz w:val="20"/>
              </w:rPr>
              <w:t xml:space="preserve"> управление в сфере культуры;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- Министерству культуры Российской Федерации;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autoSpaceDN w:val="0"/>
              <w:spacing w:before="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20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 января</w:t>
            </w: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2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25 февраля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Приказ Росстата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Об утверждении формы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24"/>
              </w:rPr>
              <w:t>от 30.12.2015 № 671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 внесении изменений (при наличии)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</w:p>
          <w:p w:rsidR="007B7CAF" w:rsidRPr="00197264" w:rsidRDefault="007B7CAF" w:rsidP="005B1148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-23495</wp:posOffset>
                      </wp:positionV>
                      <wp:extent cx="1097915" cy="205740"/>
                      <wp:effectExtent l="0" t="0" r="26035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3635BB" id="Прямоугольник 12" o:spid="_x0000_s1026" style="position:absolute;margin-left:45.6pt;margin-top:-1.85pt;width:86.4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" fillcolor="#f2f2f2" strokeweight="1.5pt"/>
                  </w:pict>
                </mc:Fallback>
              </mc:AlternateContent>
            </w:r>
            <w:r w:rsidRPr="00197264">
              <w:rPr>
                <w:sz w:val="20"/>
                <w:szCs w:val="18"/>
              </w:rPr>
              <w:t xml:space="preserve">   Годовая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1780540"/>
                <wp:effectExtent l="0" t="0" r="698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1" o:spid="_x0000_s1028" style="position:absolute;margin-left:7.9pt;margin-top:1.9pt;width:734.45pt;height:14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536"/>
        <w:gridCol w:w="3827"/>
      </w:tblGrid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Наименование отчитывающейся организации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Почтовый адрес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B7CAF" w:rsidRPr="00197264" w:rsidTr="005B114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spacing w:before="24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spacing w:before="120" w:after="12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Код 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формы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ОКПО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3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0609513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  <w:lang w:val="en-US"/>
        </w:rPr>
        <w:t xml:space="preserve">     </w:t>
      </w:r>
      <w:r w:rsidRPr="00197264">
        <w:rPr>
          <w:sz w:val="20"/>
        </w:rPr>
        <w:t>Наименование учредителя                                                                                         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централизованной системы, в которую входит библиотека        _______________________________________ 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и тип библиотеки (библиотеки – филиала)                                   ___________________________________________________________________________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Направление основной деятельности головной организации                               ___________________________________________________________________________</w:t>
      </w:r>
    </w:p>
    <w:p w:rsidR="007B7CAF" w:rsidRPr="007B7CAF" w:rsidRDefault="007B7CAF" w:rsidP="007B7CAF">
      <w:pPr>
        <w:ind w:left="7080"/>
        <w:rPr>
          <w:sz w:val="18"/>
          <w:szCs w:val="18"/>
        </w:rPr>
      </w:pPr>
    </w:p>
    <w:p w:rsidR="007B7CAF" w:rsidRPr="00197264" w:rsidRDefault="007B7CAF" w:rsidP="007B7CAF">
      <w:pPr>
        <w:ind w:left="7080"/>
        <w:rPr>
          <w:sz w:val="20"/>
          <w:szCs w:val="18"/>
        </w:rPr>
      </w:pPr>
      <w:r w:rsidRPr="00197264">
        <w:rPr>
          <w:sz w:val="18"/>
          <w:szCs w:val="18"/>
        </w:rPr>
        <w:lastRenderedPageBreak/>
        <w:t xml:space="preserve">    </w:t>
      </w:r>
      <w:r w:rsidRPr="00197264">
        <w:rPr>
          <w:sz w:val="20"/>
          <w:szCs w:val="18"/>
        </w:rPr>
        <w:t xml:space="preserve">Код по ОКЕИ: единица </w:t>
      </w:r>
      <w:r w:rsidRPr="00197264">
        <w:rPr>
          <w:sz w:val="20"/>
          <w:szCs w:val="18"/>
        </w:rPr>
        <w:sym w:font="Symbol" w:char="F02D"/>
      </w:r>
      <w:r w:rsidRPr="00197264">
        <w:rPr>
          <w:sz w:val="20"/>
          <w:szCs w:val="18"/>
        </w:rPr>
        <w:t xml:space="preserve">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976"/>
        <w:gridCol w:w="4679"/>
      </w:tblGrid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Языки народов Севера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№ строки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Состоит книг, брошюр, журналов, изданных на языках народов Севера, экземпляров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Всего (сумма 2 - 20)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397"/>
              <w:rPr>
                <w:noProof/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 том числе на языках:</w:t>
            </w:r>
          </w:p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ненецком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хантыйском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мансийском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эвенкийском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корякском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чукотском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ительменском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кетском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нанайском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нивхском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</w:t>
            </w:r>
            <w:proofErr w:type="spellStart"/>
            <w:r w:rsidRPr="00197264">
              <w:rPr>
                <w:sz w:val="20"/>
                <w:szCs w:val="18"/>
              </w:rPr>
              <w:t>а</w:t>
            </w:r>
            <w:r w:rsidRPr="00197264">
              <w:rPr>
                <w:noProof/>
                <w:sz w:val="20"/>
                <w:szCs w:val="18"/>
              </w:rPr>
              <w:t>амском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селькупском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удегейском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эскимосском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юкагирском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ульчском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</w:tbl>
    <w:p w:rsidR="007B7CAF" w:rsidRPr="00197264" w:rsidRDefault="007B7CAF" w:rsidP="007B7CAF">
      <w:pPr>
        <w:ind w:left="708"/>
        <w:rPr>
          <w:sz w:val="18"/>
          <w:szCs w:val="18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tbl>
      <w:tblPr>
        <w:tblW w:w="0" w:type="auto"/>
        <w:tblInd w:w="439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7B7CAF" w:rsidRPr="00197264" w:rsidTr="005B1148">
        <w:trPr>
          <w:cantSplit/>
          <w:tblHeader/>
        </w:trPr>
        <w:tc>
          <w:tcPr>
            <w:tcW w:w="4111" w:type="dxa"/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Должностное лицо, ответственное </w:t>
            </w:r>
            <w:proofErr w:type="gramStart"/>
            <w:r w:rsidRPr="00197264">
              <w:rPr>
                <w:sz w:val="20"/>
              </w:rPr>
              <w:t>за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both"/>
              <w:rPr>
                <w:sz w:val="20"/>
              </w:rPr>
            </w:pPr>
            <w:r w:rsidRPr="00197264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</w:tr>
      <w:tr w:rsidR="007B7CAF" w:rsidRPr="00197264" w:rsidTr="005B1148">
        <w:trPr>
          <w:cantSplit/>
          <w:tblHeader/>
        </w:trPr>
        <w:tc>
          <w:tcPr>
            <w:tcW w:w="4111" w:type="dxa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(должность)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(Ф.И.О.)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(подпись)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7B7CAF" w:rsidRPr="00197264" w:rsidTr="005B1148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  <w:r w:rsidRPr="00197264">
              <w:rPr>
                <w:sz w:val="20"/>
              </w:rPr>
              <w:t>«____» _________20__ год</w:t>
            </w:r>
          </w:p>
        </w:tc>
      </w:tr>
      <w:tr w:rsidR="007B7CAF" w:rsidRPr="00197264" w:rsidTr="005B1148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 </w:t>
            </w:r>
            <w:proofErr w:type="gramStart"/>
            <w:r w:rsidRPr="00197264">
              <w:rPr>
                <w:sz w:val="20"/>
              </w:rPr>
              <w:t>(дата составления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документа)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p w:rsidR="007B7CAF" w:rsidRPr="00197264" w:rsidRDefault="007B7CAF" w:rsidP="007B7CAF">
      <w:pPr>
        <w:rPr>
          <w:b/>
          <w:color w:val="FF0000"/>
          <w:sz w:val="20"/>
          <w:szCs w:val="24"/>
        </w:rPr>
      </w:pPr>
    </w:p>
    <w:p w:rsidR="007B7CAF" w:rsidRPr="00197264" w:rsidRDefault="007B7CAF" w:rsidP="007B7CAF">
      <w:pPr>
        <w:jc w:val="center"/>
        <w:rPr>
          <w:b/>
          <w:bCs/>
          <w:sz w:val="26"/>
          <w:szCs w:val="24"/>
        </w:rPr>
      </w:pPr>
      <w:r w:rsidRPr="00197264">
        <w:rPr>
          <w:szCs w:val="24"/>
        </w:rPr>
        <w:br w:type="page"/>
      </w:r>
      <w:r w:rsidRPr="00197264">
        <w:rPr>
          <w:b/>
          <w:bCs/>
          <w:sz w:val="26"/>
          <w:szCs w:val="24"/>
        </w:rPr>
        <w:lastRenderedPageBreak/>
        <w:t xml:space="preserve">Указания по заполнению формы федерального статистического наблюдения </w:t>
      </w:r>
    </w:p>
    <w:p w:rsidR="007B7CAF" w:rsidRPr="00197264" w:rsidRDefault="007B7CAF" w:rsidP="007B7CAF">
      <w:pPr>
        <w:spacing w:before="240"/>
        <w:ind w:firstLine="709"/>
        <w:jc w:val="both"/>
        <w:rPr>
          <w:szCs w:val="24"/>
        </w:rPr>
      </w:pPr>
      <w:r w:rsidRPr="00197264">
        <w:rPr>
          <w:szCs w:val="24"/>
        </w:rPr>
        <w:t xml:space="preserve">Приложение к форме </w:t>
      </w:r>
      <w:r w:rsidRPr="00197264">
        <w:rPr>
          <w:bCs/>
          <w:szCs w:val="24"/>
        </w:rPr>
        <w:t>федерального статистического наблюдения</w:t>
      </w:r>
      <w:r w:rsidRPr="00197264">
        <w:rPr>
          <w:szCs w:val="24"/>
        </w:rPr>
        <w:t xml:space="preserve"> № 6-НК предоставляют юридические лица – государственные и муниципальные общедоступные (публичные) библиотеки, как самостоятельные, так и включенные в централизованные библиотечные системы (далее – ЦБС), библиотеки профсоюзов, библиотеки общественных </w:t>
      </w:r>
      <w:proofErr w:type="gramStart"/>
      <w:r w:rsidRPr="00197264">
        <w:rPr>
          <w:szCs w:val="24"/>
        </w:rPr>
        <w:t>некоммерческий</w:t>
      </w:r>
      <w:proofErr w:type="gramEnd"/>
      <w:r w:rsidRPr="00197264">
        <w:rPr>
          <w:szCs w:val="24"/>
        </w:rPr>
        <w:t xml:space="preserve"> организаций, государственные и муниципальные организации, подведомственные органу управления в сфере культуры и имеющие обособленные подразделения, осуществляющие библиотечную деятельность. К таким организациям относятся музеи, организации культурно-досугового типа, театры и прочие организации, осуществляющие библиотечную деятельность в качестве дополнительной к своей деятельности.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Библиотеки, являющиеся обособленными подразделениями</w:t>
      </w:r>
      <w:proofErr w:type="gramStart"/>
      <w:r w:rsidRPr="00197264">
        <w:rPr>
          <w:szCs w:val="24"/>
          <w:vertAlign w:val="superscript"/>
        </w:rPr>
        <w:t>1</w:t>
      </w:r>
      <w:proofErr w:type="gramEnd"/>
      <w:r w:rsidRPr="00197264">
        <w:rPr>
          <w:szCs w:val="24"/>
        </w:rPr>
        <w:t xml:space="preserve"> ЦБС, указывают полное название головной ЦБС на титульном листе, в строке «Наименование централизованной системы, в которую входит библиотека». Например, ЦБС Химкинского района, Волгоградская ЦБС, ЦБС «</w:t>
      </w:r>
      <w:proofErr w:type="spellStart"/>
      <w:r w:rsidRPr="00197264">
        <w:rPr>
          <w:szCs w:val="24"/>
        </w:rPr>
        <w:t>Кунцево</w:t>
      </w:r>
      <w:proofErr w:type="spellEnd"/>
      <w:r w:rsidRPr="00197264">
        <w:rPr>
          <w:szCs w:val="24"/>
        </w:rPr>
        <w:t xml:space="preserve">», муниципальное объединение библиотек Ивановского района, муниципальная универсальная библиотечно-информационная система г. Суздаля, библиотечный комплекс  «Лианозово», городское учреждение «Муниципальная библиотека», Межсоюзная библиотека областного совета профсоюзов и т. п.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На титульном листе, в строке «Направление основной деятельности головной организации» указывают код в соответствии с кодификатором ОКВЭД.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Для обособленных подразделений в случае делегирования полномочий руководитель юридического лица назначает должностных лиц по предоставлению статистической отчетности от имени юридического лица.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 адресной части формы в строке «Наименование отчитывающейся организации» указывается полное наименование библиотеки</w:t>
      </w:r>
      <w:r w:rsidRPr="00197264">
        <w:rPr>
          <w:color w:val="FF0000"/>
          <w:szCs w:val="24"/>
        </w:rPr>
        <w:t xml:space="preserve"> </w:t>
      </w:r>
      <w:r w:rsidRPr="00197264">
        <w:rPr>
          <w:szCs w:val="24"/>
        </w:rPr>
        <w:t xml:space="preserve">в соответствии с учредительными документами, утвержденными в установленном порядке, например: Федеральное государственное бюджетное учреждение «Российская государственная библиотека»; Государственное бюджетное учреждение культуры «Пензенская областная библиотека имени </w:t>
      </w:r>
      <w:proofErr w:type="spellStart"/>
      <w:r w:rsidRPr="00197264">
        <w:rPr>
          <w:szCs w:val="24"/>
        </w:rPr>
        <w:t>М.Ю.Лермонтова</w:t>
      </w:r>
      <w:proofErr w:type="spellEnd"/>
      <w:r w:rsidRPr="00197264">
        <w:rPr>
          <w:szCs w:val="24"/>
        </w:rPr>
        <w:t xml:space="preserve">»; Приморская краевая библиотека профсоюзов им. </w:t>
      </w:r>
      <w:proofErr w:type="spellStart"/>
      <w:r w:rsidRPr="00197264">
        <w:rPr>
          <w:szCs w:val="24"/>
        </w:rPr>
        <w:t>А.А.Фадеева</w:t>
      </w:r>
      <w:proofErr w:type="spellEnd"/>
      <w:r w:rsidRPr="00197264">
        <w:rPr>
          <w:szCs w:val="24"/>
        </w:rPr>
        <w:t xml:space="preserve"> </w:t>
      </w:r>
      <w:proofErr w:type="spellStart"/>
      <w:r w:rsidRPr="00197264">
        <w:rPr>
          <w:szCs w:val="24"/>
        </w:rPr>
        <w:t>г</w:t>
      </w:r>
      <w:proofErr w:type="gramStart"/>
      <w:r w:rsidRPr="00197264">
        <w:rPr>
          <w:szCs w:val="24"/>
        </w:rPr>
        <w:t>.В</w:t>
      </w:r>
      <w:proofErr w:type="gramEnd"/>
      <w:r w:rsidRPr="00197264">
        <w:rPr>
          <w:szCs w:val="24"/>
        </w:rPr>
        <w:t>ладивосток</w:t>
      </w:r>
      <w:proofErr w:type="spellEnd"/>
      <w:r w:rsidRPr="00197264">
        <w:rPr>
          <w:szCs w:val="24"/>
        </w:rPr>
        <w:t>, Муниципальное казенное учреждение культуры «</w:t>
      </w:r>
      <w:proofErr w:type="spellStart"/>
      <w:r w:rsidRPr="00197264">
        <w:rPr>
          <w:szCs w:val="24"/>
        </w:rPr>
        <w:t>Межпоселенческая</w:t>
      </w:r>
      <w:proofErr w:type="spellEnd"/>
      <w:r w:rsidRPr="00197264">
        <w:rPr>
          <w:szCs w:val="24"/>
        </w:rPr>
        <w:t xml:space="preserve"> библиотека» </w:t>
      </w:r>
      <w:proofErr w:type="spellStart"/>
      <w:r w:rsidRPr="00197264">
        <w:rPr>
          <w:szCs w:val="24"/>
        </w:rPr>
        <w:t>Парабельского</w:t>
      </w:r>
      <w:proofErr w:type="spellEnd"/>
      <w:r w:rsidRPr="00197264">
        <w:rPr>
          <w:szCs w:val="24"/>
        </w:rPr>
        <w:t xml:space="preserve"> района Томской области. </w:t>
      </w:r>
      <w:proofErr w:type="gramStart"/>
      <w:r w:rsidRPr="00197264">
        <w:rPr>
          <w:szCs w:val="24"/>
        </w:rPr>
        <w:t xml:space="preserve">Если библиотека является обособленным подразделением предприятия, учреждения, организации (в </w:t>
      </w:r>
      <w:proofErr w:type="spellStart"/>
      <w:r w:rsidRPr="00197264">
        <w:rPr>
          <w:szCs w:val="24"/>
        </w:rPr>
        <w:t>т.ч</w:t>
      </w:r>
      <w:proofErr w:type="spellEnd"/>
      <w:r w:rsidRPr="00197264">
        <w:rPr>
          <w:szCs w:val="24"/>
        </w:rPr>
        <w:t>. библиотекой-филиалом), указывается наименование данного предприятия, организации, учреждения, например:</w:t>
      </w:r>
      <w:proofErr w:type="gramEnd"/>
      <w:r w:rsidRPr="00197264">
        <w:rPr>
          <w:szCs w:val="24"/>
        </w:rPr>
        <w:t xml:space="preserve"> Центральная библиотека Муниципального бюджетного учреждения культуры «Централизованная библиотечная система» Рузаевского муниципального района Республики Мордовия, Детская библиотека «</w:t>
      </w:r>
      <w:proofErr w:type="spellStart"/>
      <w:r w:rsidRPr="00197264">
        <w:rPr>
          <w:szCs w:val="24"/>
        </w:rPr>
        <w:t>ЛиК</w:t>
      </w:r>
      <w:proofErr w:type="spellEnd"/>
      <w:r w:rsidRPr="00197264">
        <w:rPr>
          <w:szCs w:val="24"/>
        </w:rPr>
        <w:t xml:space="preserve">» Муниципального автономного учреждения культуры Централизованной библиотечной системы г. Пскова,  Филиал №2 </w:t>
      </w:r>
      <w:proofErr w:type="spellStart"/>
      <w:r w:rsidRPr="00197264">
        <w:rPr>
          <w:szCs w:val="24"/>
        </w:rPr>
        <w:t>им.Н.С.Лескова</w:t>
      </w:r>
      <w:proofErr w:type="spellEnd"/>
      <w:r w:rsidRPr="00197264">
        <w:rPr>
          <w:szCs w:val="24"/>
        </w:rPr>
        <w:t xml:space="preserve"> Муниципального казенного учреждения культуры «Централизованная библиотечная система г. Орла».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 xml:space="preserve"> </w:t>
      </w:r>
      <w:proofErr w:type="gramStart"/>
      <w:r w:rsidRPr="00197264"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  <w:proofErr w:type="gramEnd"/>
    </w:p>
    <w:p w:rsidR="007B7CAF" w:rsidRPr="00197264" w:rsidRDefault="007B7CAF" w:rsidP="007B7CAF">
      <w:pPr>
        <w:ind w:firstLine="709"/>
        <w:jc w:val="both"/>
        <w:rPr>
          <w:szCs w:val="24"/>
        </w:rPr>
      </w:pP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________________________</w:t>
      </w:r>
    </w:p>
    <w:p w:rsidR="007B7CAF" w:rsidRPr="0073021F" w:rsidRDefault="007B7CAF" w:rsidP="007B7CAF">
      <w:pPr>
        <w:spacing w:before="60"/>
        <w:ind w:firstLine="709"/>
        <w:jc w:val="both"/>
        <w:rPr>
          <w:rFonts w:eastAsia="Calibri"/>
          <w:sz w:val="20"/>
          <w:lang w:val="x-none"/>
        </w:rPr>
      </w:pPr>
      <w:r w:rsidRPr="0073021F">
        <w:rPr>
          <w:rFonts w:eastAsia="Calibri"/>
          <w:sz w:val="20"/>
          <w:vertAlign w:val="superscript"/>
          <w:lang w:val="x-none"/>
        </w:rPr>
        <w:footnoteRef/>
      </w:r>
      <w:r w:rsidRPr="0073021F">
        <w:rPr>
          <w:rFonts w:eastAsia="Calibri"/>
          <w:sz w:val="20"/>
          <w:lang w:val="x-none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lastRenderedPageBreak/>
        <w:t>Учредитель (учредители) отчитывающейся организации указывается в соответствии с записью в учредительных документах, и затем его организационно-правовая форма и форма собственности.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Отчет по форме составляется на конец отчетного периода. Отчетным периодом является один год.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Данные приводятся в тех единицах измерения, которые указаны в форме.</w:t>
      </w:r>
    </w:p>
    <w:p w:rsidR="007B7CAF" w:rsidRPr="00197264" w:rsidRDefault="007B7CAF" w:rsidP="007B7CAF">
      <w:pPr>
        <w:ind w:firstLine="720"/>
        <w:jc w:val="both"/>
        <w:rPr>
          <w:szCs w:val="24"/>
        </w:rPr>
      </w:pPr>
      <w:r w:rsidRPr="00197264">
        <w:rPr>
          <w:b/>
          <w:szCs w:val="24"/>
        </w:rPr>
        <w:t>В графе 3</w:t>
      </w:r>
      <w:r w:rsidRPr="00197264">
        <w:rPr>
          <w:szCs w:val="24"/>
        </w:rPr>
        <w:t xml:space="preserve"> указывается число экземпляров всех печатных изданий библиотечного фонда, изданных на языках народов Севера, на конец отчетного года.</w:t>
      </w:r>
    </w:p>
    <w:p w:rsidR="007B7CAF" w:rsidRPr="00197264" w:rsidRDefault="007B7CAF" w:rsidP="007B7CAF">
      <w:pPr>
        <w:ind w:firstLine="709"/>
        <w:jc w:val="both"/>
        <w:rPr>
          <w:strike/>
          <w:szCs w:val="24"/>
        </w:rPr>
      </w:pPr>
    </w:p>
    <w:p w:rsidR="007B7CAF" w:rsidRPr="00197264" w:rsidRDefault="007B7CAF" w:rsidP="007B7CAF">
      <w:pPr>
        <w:jc w:val="center"/>
        <w:rPr>
          <w:szCs w:val="24"/>
        </w:rPr>
      </w:pPr>
    </w:p>
    <w:p w:rsidR="007B7CAF" w:rsidRPr="00197264" w:rsidRDefault="007B7CAF" w:rsidP="007B7CAF"/>
    <w:p w:rsidR="007B7CAF" w:rsidRDefault="007B7CAF" w:rsidP="007B7CAF">
      <w:pPr>
        <w:ind w:firstLine="709"/>
        <w:jc w:val="both"/>
        <w:sectPr w:rsidR="007B7CAF" w:rsidSect="00787C68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7B7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F"/>
    <w:rsid w:val="007B7CAF"/>
    <w:rsid w:val="00B46179"/>
    <w:rsid w:val="00EF3849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tikun</cp:lastModifiedBy>
  <cp:revision>2</cp:revision>
  <dcterms:created xsi:type="dcterms:W3CDTF">2022-12-29T11:04:00Z</dcterms:created>
  <dcterms:modified xsi:type="dcterms:W3CDTF">2022-12-29T11:04:00Z</dcterms:modified>
</cp:coreProperties>
</file>