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41F" w:rsidRPr="002E4A3C" w:rsidRDefault="0012241F" w:rsidP="0012241F">
      <w:pPr>
        <w:spacing w:after="0"/>
        <w:jc w:val="center"/>
        <w:rPr>
          <w:rFonts w:eastAsia="Calibri" w:cs="Times New Roman"/>
          <w:sz w:val="16"/>
          <w:szCs w:val="16"/>
        </w:rPr>
      </w:pPr>
      <w:r w:rsidRPr="002E4A3C">
        <w:rPr>
          <w:rFonts w:eastAsia="Calibri" w:cs="Times New Roman"/>
          <w:sz w:val="16"/>
          <w:szCs w:val="16"/>
        </w:rPr>
        <w:t xml:space="preserve">ГОСУДАРСТВЕННОЕ БЮДЖЕТНОЕ УРЕЖДЕНИЕ КЛЬТУРЫ </w:t>
      </w:r>
    </w:p>
    <w:p w:rsidR="0012241F" w:rsidRPr="002E4A3C" w:rsidRDefault="0012241F" w:rsidP="0012241F">
      <w:pPr>
        <w:spacing w:after="0"/>
        <w:jc w:val="center"/>
        <w:rPr>
          <w:rFonts w:eastAsia="Calibri" w:cs="Times New Roman"/>
          <w:sz w:val="28"/>
          <w:szCs w:val="28"/>
        </w:rPr>
      </w:pPr>
      <w:r w:rsidRPr="002E4A3C">
        <w:rPr>
          <w:rFonts w:eastAsia="Calibri" w:cs="Times New Roman"/>
          <w:sz w:val="28"/>
          <w:szCs w:val="28"/>
        </w:rPr>
        <w:t>«Калининградская областная научная библиотека»</w:t>
      </w:r>
    </w:p>
    <w:p w:rsidR="0012241F" w:rsidRPr="002E4A3C" w:rsidRDefault="0012241F" w:rsidP="0012241F">
      <w:pPr>
        <w:spacing w:after="0"/>
        <w:jc w:val="center"/>
        <w:rPr>
          <w:rFonts w:eastAsia="Calibri" w:cs="Times New Roman"/>
          <w:b/>
          <w:bCs/>
          <w:sz w:val="28"/>
          <w:szCs w:val="28"/>
        </w:rPr>
      </w:pPr>
      <w:r w:rsidRPr="002E4A3C">
        <w:rPr>
          <w:rFonts w:eastAsia="Calibri" w:cs="Times New Roman"/>
          <w:b/>
          <w:bCs/>
          <w:sz w:val="28"/>
          <w:szCs w:val="28"/>
        </w:rPr>
        <w:t>Отдел инновационной и научно-методической деятельности</w:t>
      </w:r>
    </w:p>
    <w:p w:rsidR="00E04E77" w:rsidRDefault="00E04E77" w:rsidP="00E04E77">
      <w:pPr>
        <w:spacing w:after="0"/>
        <w:jc w:val="center"/>
        <w:rPr>
          <w:rFonts w:eastAsia="Calibri" w:cs="Times New Roman"/>
          <w:b/>
          <w:bCs/>
          <w:sz w:val="44"/>
          <w:szCs w:val="44"/>
        </w:rPr>
      </w:pPr>
    </w:p>
    <w:p w:rsidR="00E04E77" w:rsidRDefault="00E04E77" w:rsidP="00E04E77">
      <w:pPr>
        <w:spacing w:after="0"/>
        <w:jc w:val="center"/>
        <w:rPr>
          <w:rFonts w:eastAsia="Calibri" w:cs="Times New Roman"/>
          <w:b/>
          <w:bCs/>
          <w:sz w:val="44"/>
          <w:szCs w:val="44"/>
        </w:rPr>
      </w:pPr>
    </w:p>
    <w:p w:rsidR="00114345" w:rsidRDefault="00114345" w:rsidP="00E04E77">
      <w:pPr>
        <w:spacing w:after="0"/>
        <w:jc w:val="center"/>
        <w:rPr>
          <w:rFonts w:eastAsia="Calibri" w:cs="Times New Roman"/>
          <w:b/>
          <w:bCs/>
          <w:sz w:val="44"/>
          <w:szCs w:val="44"/>
        </w:rPr>
      </w:pPr>
    </w:p>
    <w:p w:rsidR="00F8609C" w:rsidRDefault="00F8609C" w:rsidP="00E04E77">
      <w:pPr>
        <w:spacing w:after="0"/>
        <w:jc w:val="center"/>
        <w:rPr>
          <w:rFonts w:eastAsia="Calibri" w:cs="Times New Roman"/>
          <w:b/>
          <w:bCs/>
          <w:sz w:val="44"/>
          <w:szCs w:val="44"/>
        </w:rPr>
      </w:pPr>
      <w:r>
        <w:rPr>
          <w:rFonts w:eastAsia="Calibri" w:cs="Times New Roman"/>
          <w:b/>
          <w:bCs/>
          <w:sz w:val="44"/>
          <w:szCs w:val="44"/>
        </w:rPr>
        <w:t>Когда в семье растет непоседа</w:t>
      </w:r>
    </w:p>
    <w:p w:rsidR="00F8609C" w:rsidRPr="00F8609C" w:rsidRDefault="00F8609C" w:rsidP="00E04E77">
      <w:pPr>
        <w:spacing w:after="0"/>
        <w:jc w:val="center"/>
        <w:rPr>
          <w:rFonts w:eastAsia="Calibri" w:cs="Times New Roman"/>
          <w:b/>
          <w:bCs/>
          <w:sz w:val="24"/>
          <w:szCs w:val="24"/>
        </w:rPr>
      </w:pPr>
    </w:p>
    <w:p w:rsidR="00E04E77" w:rsidRDefault="00E04E77" w:rsidP="00E04E77">
      <w:pPr>
        <w:spacing w:after="0"/>
        <w:jc w:val="center"/>
        <w:rPr>
          <w:rFonts w:eastAsia="Calibri" w:cs="Times New Roman"/>
          <w:b/>
          <w:bCs/>
          <w:sz w:val="44"/>
          <w:szCs w:val="44"/>
        </w:rPr>
      </w:pPr>
      <w:r w:rsidRPr="002E4A3C">
        <w:rPr>
          <w:rFonts w:eastAsia="Times New Roman" w:cs="Times New Roman"/>
          <w:b/>
          <w:color w:val="000000"/>
          <w:sz w:val="36"/>
          <w:szCs w:val="36"/>
          <w:shd w:val="clear" w:color="auto" w:fill="FFFFFF"/>
          <w:lang w:eastAsia="ru-RU"/>
        </w:rPr>
        <w:t>Аннотированный рекомендательный список литературы</w:t>
      </w:r>
      <w:r w:rsidRPr="00A056F2">
        <w:rPr>
          <w:rFonts w:eastAsia="Calibri" w:cs="Times New Roman"/>
          <w:b/>
          <w:bCs/>
          <w:sz w:val="44"/>
          <w:szCs w:val="44"/>
        </w:rPr>
        <w:t xml:space="preserve"> </w:t>
      </w:r>
    </w:p>
    <w:p w:rsidR="00951035" w:rsidRPr="00951035" w:rsidRDefault="00951035" w:rsidP="00E04E77">
      <w:pPr>
        <w:spacing w:after="0"/>
        <w:jc w:val="center"/>
        <w:rPr>
          <w:rFonts w:eastAsia="Calibri" w:cs="Times New Roman"/>
          <w:b/>
          <w:bCs/>
          <w:sz w:val="32"/>
          <w:szCs w:val="32"/>
        </w:rPr>
      </w:pPr>
    </w:p>
    <w:p w:rsidR="0012241F" w:rsidRPr="006D15BF" w:rsidRDefault="0012241F" w:rsidP="0012241F">
      <w:pPr>
        <w:spacing w:after="0"/>
        <w:rPr>
          <w:rFonts w:eastAsia="Calibri" w:cs="Times New Roman"/>
          <w:b/>
          <w:bCs/>
          <w:sz w:val="20"/>
          <w:szCs w:val="20"/>
        </w:rPr>
      </w:pPr>
    </w:p>
    <w:p w:rsidR="00C3736C" w:rsidRDefault="00E501A2" w:rsidP="00E04E77">
      <w:pPr>
        <w:spacing w:after="0"/>
        <w:jc w:val="center"/>
        <w:rPr>
          <w:rFonts w:eastAsia="Calibri" w:cs="Times New Roman"/>
          <w:b/>
          <w:bCs/>
          <w:sz w:val="44"/>
          <w:szCs w:val="44"/>
        </w:rPr>
      </w:pPr>
      <w:r>
        <w:rPr>
          <w:noProof/>
          <w:lang w:eastAsia="ru-RU"/>
        </w:rPr>
        <w:drawing>
          <wp:inline distT="0" distB="0" distL="0" distR="0" wp14:anchorId="04482865" wp14:editId="5F426343">
            <wp:extent cx="3816626" cy="3834367"/>
            <wp:effectExtent l="0" t="0" r="0" b="0"/>
            <wp:docPr id="2" name="Рисунок 2" descr="Дети, Рисунок, Линии, Девочка, Мальчик, Ребе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Дети, Рисунок, Линии, Девочка, Мальчик, Ребено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610" cy="3837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196C" w:rsidRDefault="00BC196C" w:rsidP="0012241F">
      <w:pPr>
        <w:spacing w:after="0"/>
        <w:rPr>
          <w:rFonts w:eastAsia="Calibri" w:cs="Times New Roman"/>
          <w:b/>
          <w:bCs/>
          <w:sz w:val="44"/>
          <w:szCs w:val="44"/>
        </w:rPr>
      </w:pPr>
    </w:p>
    <w:p w:rsidR="006D15BF" w:rsidRDefault="006D15BF" w:rsidP="0013601F">
      <w:pPr>
        <w:autoSpaceDE w:val="0"/>
        <w:autoSpaceDN w:val="0"/>
        <w:adjustRightInd w:val="0"/>
        <w:spacing w:after="0"/>
        <w:rPr>
          <w:rFonts w:eastAsia="Calibri" w:cs="Times New Roman"/>
          <w:b/>
          <w:color w:val="000000"/>
          <w:sz w:val="28"/>
          <w:szCs w:val="28"/>
        </w:rPr>
      </w:pPr>
    </w:p>
    <w:p w:rsidR="0013601F" w:rsidRPr="002E4A3C" w:rsidRDefault="0013601F" w:rsidP="0013601F">
      <w:pPr>
        <w:autoSpaceDE w:val="0"/>
        <w:autoSpaceDN w:val="0"/>
        <w:adjustRightInd w:val="0"/>
        <w:spacing w:after="0"/>
        <w:ind w:firstLine="709"/>
        <w:jc w:val="right"/>
        <w:rPr>
          <w:rFonts w:eastAsia="Calibri" w:cs="Times New Roman"/>
          <w:b/>
          <w:color w:val="000000"/>
          <w:sz w:val="28"/>
          <w:szCs w:val="28"/>
        </w:rPr>
      </w:pPr>
      <w:r w:rsidRPr="002E4A3C">
        <w:rPr>
          <w:rFonts w:eastAsia="Calibri" w:cs="Times New Roman"/>
          <w:b/>
          <w:color w:val="000000"/>
          <w:sz w:val="28"/>
          <w:szCs w:val="28"/>
        </w:rPr>
        <w:t xml:space="preserve">Составитель: Т.В. Лебедева </w:t>
      </w:r>
    </w:p>
    <w:p w:rsidR="00C3736C" w:rsidRDefault="00C3736C" w:rsidP="0013601F">
      <w:pPr>
        <w:autoSpaceDE w:val="0"/>
        <w:autoSpaceDN w:val="0"/>
        <w:adjustRightInd w:val="0"/>
        <w:spacing w:after="0"/>
        <w:rPr>
          <w:rFonts w:eastAsia="Calibri" w:cs="Times New Roman"/>
          <w:b/>
          <w:color w:val="000000"/>
          <w:sz w:val="28"/>
          <w:szCs w:val="28"/>
        </w:rPr>
      </w:pPr>
    </w:p>
    <w:p w:rsidR="0011402F" w:rsidRDefault="0011402F" w:rsidP="0013601F">
      <w:pPr>
        <w:autoSpaceDE w:val="0"/>
        <w:autoSpaceDN w:val="0"/>
        <w:adjustRightInd w:val="0"/>
        <w:spacing w:after="0"/>
        <w:rPr>
          <w:rFonts w:eastAsia="Calibri" w:cs="Times New Roman"/>
          <w:b/>
          <w:color w:val="000000"/>
          <w:sz w:val="28"/>
          <w:szCs w:val="28"/>
        </w:rPr>
      </w:pPr>
    </w:p>
    <w:p w:rsidR="0013601F" w:rsidRDefault="0013601F" w:rsidP="0013601F">
      <w:pPr>
        <w:autoSpaceDE w:val="0"/>
        <w:autoSpaceDN w:val="0"/>
        <w:adjustRightInd w:val="0"/>
        <w:spacing w:after="0"/>
        <w:ind w:firstLine="709"/>
        <w:jc w:val="center"/>
        <w:rPr>
          <w:rFonts w:eastAsia="Calibri" w:cs="Times New Roman"/>
          <w:b/>
          <w:color w:val="000000"/>
          <w:sz w:val="28"/>
          <w:szCs w:val="28"/>
        </w:rPr>
      </w:pPr>
    </w:p>
    <w:p w:rsidR="00327A35" w:rsidRDefault="002C24F2" w:rsidP="00877193">
      <w:pPr>
        <w:autoSpaceDE w:val="0"/>
        <w:autoSpaceDN w:val="0"/>
        <w:adjustRightInd w:val="0"/>
        <w:spacing w:after="0"/>
        <w:jc w:val="center"/>
        <w:rPr>
          <w:rFonts w:eastAsia="Calibri" w:cs="Times New Roman"/>
          <w:b/>
          <w:color w:val="000000"/>
          <w:sz w:val="28"/>
          <w:szCs w:val="28"/>
        </w:rPr>
      </w:pPr>
      <w:r>
        <w:rPr>
          <w:rFonts w:eastAsia="Calibri" w:cs="Times New Roman"/>
          <w:b/>
          <w:color w:val="000000"/>
          <w:sz w:val="28"/>
          <w:szCs w:val="28"/>
        </w:rPr>
        <w:t>Калининград 2021</w:t>
      </w:r>
    </w:p>
    <w:p w:rsidR="00951035" w:rsidRDefault="00951035" w:rsidP="00877193">
      <w:pPr>
        <w:autoSpaceDE w:val="0"/>
        <w:autoSpaceDN w:val="0"/>
        <w:adjustRightInd w:val="0"/>
        <w:spacing w:after="0"/>
        <w:jc w:val="center"/>
        <w:rPr>
          <w:rFonts w:eastAsia="Calibri" w:cs="Times New Roman"/>
          <w:b/>
          <w:color w:val="000000"/>
          <w:sz w:val="28"/>
          <w:szCs w:val="28"/>
        </w:rPr>
      </w:pPr>
      <w:bookmarkStart w:id="0" w:name="_GoBack"/>
      <w:bookmarkEnd w:id="0"/>
    </w:p>
    <w:p w:rsidR="00571D21" w:rsidRDefault="00571D21" w:rsidP="007D1118">
      <w:pPr>
        <w:pStyle w:val="a5"/>
        <w:jc w:val="both"/>
        <w:rPr>
          <w:sz w:val="24"/>
          <w:szCs w:val="24"/>
        </w:rPr>
      </w:pPr>
    </w:p>
    <w:p w:rsidR="00D324DD" w:rsidRDefault="00D324DD" w:rsidP="00D324DD">
      <w:pPr>
        <w:pStyle w:val="a5"/>
        <w:ind w:firstLine="708"/>
        <w:jc w:val="both"/>
        <w:rPr>
          <w:i/>
          <w:color w:val="000000" w:themeColor="text1"/>
          <w:sz w:val="24"/>
          <w:szCs w:val="24"/>
        </w:rPr>
      </w:pPr>
    </w:p>
    <w:p w:rsidR="00D614CD" w:rsidRDefault="00D614CD" w:rsidP="00D614CD">
      <w:pPr>
        <w:pStyle w:val="a5"/>
        <w:ind w:firstLine="709"/>
        <w:jc w:val="both"/>
        <w:rPr>
          <w:color w:val="000000" w:themeColor="text1"/>
          <w:sz w:val="24"/>
          <w:szCs w:val="24"/>
        </w:rPr>
      </w:pPr>
    </w:p>
    <w:p w:rsidR="00D614CD" w:rsidRPr="00D614CD" w:rsidRDefault="00D614CD" w:rsidP="00D614CD">
      <w:pPr>
        <w:pStyle w:val="a5"/>
        <w:ind w:firstLine="709"/>
        <w:jc w:val="both"/>
        <w:rPr>
          <w:color w:val="000000" w:themeColor="text1"/>
          <w:sz w:val="24"/>
          <w:szCs w:val="24"/>
        </w:rPr>
      </w:pPr>
      <w:r w:rsidRPr="00D614CD">
        <w:rPr>
          <w:color w:val="000000" w:themeColor="text1"/>
          <w:sz w:val="24"/>
          <w:szCs w:val="24"/>
        </w:rPr>
        <w:t xml:space="preserve">Синдром дефицита внимания с </w:t>
      </w:r>
      <w:proofErr w:type="spellStart"/>
      <w:r w:rsidRPr="00D614CD">
        <w:rPr>
          <w:color w:val="000000" w:themeColor="text1"/>
          <w:sz w:val="24"/>
          <w:szCs w:val="24"/>
        </w:rPr>
        <w:t>гиперактивностью</w:t>
      </w:r>
      <w:proofErr w:type="spellEnd"/>
      <w:r w:rsidRPr="00D614CD">
        <w:rPr>
          <w:color w:val="000000" w:themeColor="text1"/>
          <w:sz w:val="24"/>
          <w:szCs w:val="24"/>
        </w:rPr>
        <w:t xml:space="preserve"> (СДВГ) – проблема, о которой сегодня очень много пишут и говорят.</w:t>
      </w:r>
      <w:r w:rsidRPr="00D614CD">
        <w:rPr>
          <w:i/>
          <w:color w:val="000000" w:themeColor="text1"/>
          <w:sz w:val="24"/>
          <w:szCs w:val="24"/>
        </w:rPr>
        <w:t xml:space="preserve"> </w:t>
      </w:r>
      <w:r w:rsidRPr="00D614CD">
        <w:rPr>
          <w:color w:val="000000" w:themeColor="text1"/>
          <w:sz w:val="24"/>
          <w:szCs w:val="24"/>
        </w:rPr>
        <w:t>Что делать, если поведение ребенка выходит за рамки привычных норм – активность бьет через край, и он не может ни на чем сосредоточиться?</w:t>
      </w:r>
      <w:r w:rsidRPr="00D614CD">
        <w:t xml:space="preserve"> </w:t>
      </w:r>
      <w:r w:rsidRPr="00D614CD">
        <w:rPr>
          <w:color w:val="000000" w:themeColor="text1"/>
          <w:sz w:val="24"/>
          <w:szCs w:val="24"/>
        </w:rPr>
        <w:t>Как определить, что поведение вашего ребенка выходит за пределы допустимой нормы?</w:t>
      </w:r>
      <w:r w:rsidRPr="00D614CD">
        <w:t xml:space="preserve"> </w:t>
      </w:r>
      <w:r w:rsidRPr="00D614CD">
        <w:rPr>
          <w:color w:val="000000" w:themeColor="text1"/>
          <w:sz w:val="24"/>
          <w:szCs w:val="24"/>
        </w:rPr>
        <w:t>Если начинаются проблемы в детском саду, а затем и в школе: и с поведением, и с учебой? К кому обращаться?</w:t>
      </w:r>
      <w:r w:rsidRPr="00D614CD">
        <w:t xml:space="preserve"> </w:t>
      </w:r>
      <w:r w:rsidRPr="00D614CD">
        <w:rPr>
          <w:color w:val="000000" w:themeColor="text1"/>
          <w:sz w:val="24"/>
          <w:szCs w:val="24"/>
        </w:rPr>
        <w:t>Как правильно воспитывать активного ребёнка?</w:t>
      </w:r>
      <w:r>
        <w:rPr>
          <w:color w:val="000000" w:themeColor="text1"/>
          <w:sz w:val="24"/>
          <w:szCs w:val="24"/>
        </w:rPr>
        <w:t xml:space="preserve"> Ответы на эти и другие вопросы вы найдете в предложенном списке рекомендательной литературы.</w:t>
      </w:r>
    </w:p>
    <w:p w:rsidR="00D614CD" w:rsidRDefault="00D614CD" w:rsidP="00D614CD">
      <w:pPr>
        <w:pStyle w:val="a5"/>
        <w:rPr>
          <w:i/>
          <w:color w:val="000000" w:themeColor="text1"/>
          <w:sz w:val="24"/>
          <w:szCs w:val="24"/>
        </w:rPr>
      </w:pPr>
    </w:p>
    <w:p w:rsidR="00D614CD" w:rsidRDefault="00D614CD" w:rsidP="00D614CD">
      <w:pPr>
        <w:pStyle w:val="a5"/>
        <w:ind w:firstLine="709"/>
        <w:jc w:val="center"/>
        <w:rPr>
          <w:i/>
          <w:color w:val="000000" w:themeColor="text1"/>
          <w:sz w:val="24"/>
          <w:szCs w:val="24"/>
        </w:rPr>
      </w:pPr>
      <w:r w:rsidRPr="002D7CC8">
        <w:rPr>
          <w:i/>
          <w:color w:val="000000" w:themeColor="text1"/>
          <w:sz w:val="24"/>
          <w:szCs w:val="24"/>
        </w:rPr>
        <w:t>Желаем приятного и полезного чтения!</w:t>
      </w:r>
    </w:p>
    <w:p w:rsidR="0013601F" w:rsidRDefault="0013601F" w:rsidP="0013601F">
      <w:pPr>
        <w:pStyle w:val="a5"/>
        <w:jc w:val="both"/>
        <w:rPr>
          <w:color w:val="000000" w:themeColor="text1"/>
          <w:sz w:val="24"/>
          <w:szCs w:val="24"/>
        </w:rPr>
      </w:pPr>
    </w:p>
    <w:p w:rsidR="00D614CD" w:rsidRDefault="00D614CD" w:rsidP="0013601F">
      <w:pPr>
        <w:pStyle w:val="a5"/>
        <w:jc w:val="both"/>
        <w:rPr>
          <w:color w:val="000000" w:themeColor="text1"/>
          <w:sz w:val="24"/>
          <w:szCs w:val="24"/>
        </w:rPr>
      </w:pPr>
    </w:p>
    <w:p w:rsidR="00227B28" w:rsidRPr="002E27E2" w:rsidRDefault="00227B28" w:rsidP="0013601F">
      <w:pPr>
        <w:pStyle w:val="a5"/>
        <w:jc w:val="both"/>
        <w:rPr>
          <w:color w:val="000000" w:themeColor="text1"/>
          <w:sz w:val="24"/>
          <w:szCs w:val="24"/>
        </w:rPr>
      </w:pPr>
    </w:p>
    <w:tbl>
      <w:tblPr>
        <w:tblStyle w:val="a6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9498"/>
      </w:tblGrid>
      <w:tr w:rsidR="00EB0370" w:rsidRPr="003C3036" w:rsidTr="00215EF4">
        <w:tc>
          <w:tcPr>
            <w:tcW w:w="567" w:type="dxa"/>
          </w:tcPr>
          <w:p w:rsidR="00EB0370" w:rsidRPr="000E1CC8" w:rsidRDefault="00EB0370" w:rsidP="002D5881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6B0858" w:rsidRPr="00EA1F32" w:rsidRDefault="006B0858" w:rsidP="006B0858">
            <w:pPr>
              <w:ind w:firstLine="708"/>
              <w:jc w:val="both"/>
              <w:rPr>
                <w:i/>
                <w:sz w:val="24"/>
                <w:szCs w:val="24"/>
              </w:rPr>
            </w:pPr>
            <w:proofErr w:type="spellStart"/>
            <w:r w:rsidRPr="006B0858">
              <w:rPr>
                <w:b/>
                <w:sz w:val="24"/>
                <w:szCs w:val="24"/>
              </w:rPr>
              <w:t>Болотовский</w:t>
            </w:r>
            <w:proofErr w:type="spellEnd"/>
            <w:r w:rsidRPr="006B0858">
              <w:rPr>
                <w:b/>
                <w:sz w:val="24"/>
                <w:szCs w:val="24"/>
              </w:rPr>
              <w:t>, Г</w:t>
            </w:r>
            <w:r>
              <w:rPr>
                <w:b/>
                <w:sz w:val="24"/>
                <w:szCs w:val="24"/>
              </w:rPr>
              <w:t>.</w:t>
            </w:r>
            <w:r w:rsidRPr="006B0858">
              <w:rPr>
                <w:b/>
                <w:sz w:val="24"/>
                <w:szCs w:val="24"/>
              </w:rPr>
              <w:t xml:space="preserve"> В</w:t>
            </w:r>
            <w:r>
              <w:rPr>
                <w:b/>
                <w:sz w:val="24"/>
                <w:szCs w:val="24"/>
              </w:rPr>
              <w:t>.</w:t>
            </w:r>
            <w:r w:rsidRPr="006B0858">
              <w:rPr>
                <w:b/>
                <w:sz w:val="24"/>
                <w:szCs w:val="24"/>
              </w:rPr>
              <w:t xml:space="preserve">  </w:t>
            </w:r>
            <w:proofErr w:type="spellStart"/>
            <w:r w:rsidRPr="006B0858">
              <w:rPr>
                <w:b/>
                <w:sz w:val="24"/>
                <w:szCs w:val="24"/>
              </w:rPr>
              <w:t>Гиперактивный</w:t>
            </w:r>
            <w:proofErr w:type="spellEnd"/>
            <w:r w:rsidRPr="006B0858">
              <w:rPr>
                <w:b/>
                <w:sz w:val="24"/>
                <w:szCs w:val="24"/>
              </w:rPr>
              <w:t xml:space="preserve"> ребенок [Текст] / Г. В. </w:t>
            </w:r>
            <w:proofErr w:type="spellStart"/>
            <w:r w:rsidRPr="006B0858">
              <w:rPr>
                <w:b/>
                <w:sz w:val="24"/>
                <w:szCs w:val="24"/>
              </w:rPr>
              <w:t>Болотовский</w:t>
            </w:r>
            <w:proofErr w:type="spellEnd"/>
            <w:r w:rsidRPr="006B0858">
              <w:rPr>
                <w:b/>
                <w:sz w:val="24"/>
                <w:szCs w:val="24"/>
              </w:rPr>
              <w:t>, Л. С. Чутко, И. В. Попова. - Санкт-Петербург</w:t>
            </w:r>
            <w:proofErr w:type="gramStart"/>
            <w:r w:rsidRPr="006B0858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6B0858">
              <w:rPr>
                <w:b/>
                <w:sz w:val="24"/>
                <w:szCs w:val="24"/>
              </w:rPr>
              <w:t xml:space="preserve"> НПК "Омега", 2010. - 157, [1] с. : ил., табл.</w:t>
            </w:r>
            <w:proofErr w:type="gramStart"/>
            <w:r w:rsidRPr="006B0858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6B0858">
              <w:rPr>
                <w:b/>
                <w:sz w:val="24"/>
                <w:szCs w:val="24"/>
              </w:rPr>
              <w:t xml:space="preserve"> 20 см. - (Доктор </w:t>
            </w:r>
            <w:proofErr w:type="spellStart"/>
            <w:r w:rsidRPr="006B0858">
              <w:rPr>
                <w:b/>
                <w:sz w:val="24"/>
                <w:szCs w:val="24"/>
              </w:rPr>
              <w:t>Болотовский</w:t>
            </w:r>
            <w:proofErr w:type="spellEnd"/>
            <w:r w:rsidRPr="006B0858">
              <w:rPr>
                <w:b/>
                <w:sz w:val="24"/>
                <w:szCs w:val="24"/>
              </w:rPr>
              <w:t xml:space="preserve"> рекомендует). </w:t>
            </w:r>
            <w:r w:rsidR="00EA1F32" w:rsidRPr="00EA1F32">
              <w:rPr>
                <w:i/>
                <w:sz w:val="24"/>
                <w:szCs w:val="24"/>
              </w:rPr>
              <w:t>КОНБ</w:t>
            </w:r>
          </w:p>
          <w:p w:rsidR="006B0858" w:rsidRPr="006B0858" w:rsidRDefault="006B0858" w:rsidP="006B0858">
            <w:pPr>
              <w:ind w:firstLine="708"/>
              <w:jc w:val="both"/>
              <w:rPr>
                <w:sz w:val="24"/>
                <w:szCs w:val="24"/>
              </w:rPr>
            </w:pPr>
            <w:r w:rsidRPr="006B0858">
              <w:rPr>
                <w:sz w:val="24"/>
                <w:szCs w:val="24"/>
              </w:rPr>
              <w:t xml:space="preserve">Что делать, если поведение ребенка выходит за рамки привычных норм </w:t>
            </w:r>
            <w:r w:rsidR="001E0515">
              <w:rPr>
                <w:sz w:val="24"/>
                <w:szCs w:val="24"/>
              </w:rPr>
              <w:t>–</w:t>
            </w:r>
            <w:r w:rsidRPr="006B0858">
              <w:rPr>
                <w:sz w:val="24"/>
                <w:szCs w:val="24"/>
              </w:rPr>
              <w:t xml:space="preserve"> активность бьет через край, и он не может ни на чем сосредоточиться? Если начинаются проблемы в детском саду, а затем и в школе: и с поведением, и с учебой? Это нормально, или с ребенком что-то не так? К кому обращаться? Врачи отвечают </w:t>
            </w:r>
            <w:r w:rsidR="00E764D7">
              <w:rPr>
                <w:sz w:val="24"/>
                <w:szCs w:val="24"/>
              </w:rPr>
              <w:t>–</w:t>
            </w:r>
            <w:r w:rsidRPr="006B0858">
              <w:rPr>
                <w:sz w:val="24"/>
                <w:szCs w:val="24"/>
              </w:rPr>
              <w:t xml:space="preserve"> это синдром дефицита внимания с </w:t>
            </w:r>
            <w:proofErr w:type="spellStart"/>
            <w:r w:rsidRPr="006B0858">
              <w:rPr>
                <w:sz w:val="24"/>
                <w:szCs w:val="24"/>
              </w:rPr>
              <w:t>гиперактивностью</w:t>
            </w:r>
            <w:proofErr w:type="spellEnd"/>
            <w:r w:rsidRPr="006B0858">
              <w:rPr>
                <w:sz w:val="24"/>
                <w:szCs w:val="24"/>
              </w:rPr>
              <w:t xml:space="preserve">, иначе СДВГ. Но как бы мы не называли проблему, она стоит очень остро, и ее надо решать. Число </w:t>
            </w:r>
            <w:proofErr w:type="spellStart"/>
            <w:r w:rsidRPr="006B0858">
              <w:rPr>
                <w:sz w:val="24"/>
                <w:szCs w:val="24"/>
              </w:rPr>
              <w:t>гиперактивных</w:t>
            </w:r>
            <w:proofErr w:type="spellEnd"/>
            <w:r w:rsidRPr="006B0858">
              <w:rPr>
                <w:sz w:val="24"/>
                <w:szCs w:val="24"/>
              </w:rPr>
              <w:t xml:space="preserve"> детей растет. Родители опускают руки, воспитатели и учителя бьют тревогу и теряют последнее самообладание.</w:t>
            </w:r>
          </w:p>
          <w:p w:rsidR="00EB0370" w:rsidRDefault="006B0858" w:rsidP="006B0858">
            <w:pPr>
              <w:ind w:firstLine="708"/>
              <w:jc w:val="both"/>
              <w:rPr>
                <w:sz w:val="24"/>
                <w:szCs w:val="24"/>
              </w:rPr>
            </w:pPr>
            <w:r w:rsidRPr="006B0858">
              <w:rPr>
                <w:sz w:val="24"/>
                <w:szCs w:val="24"/>
              </w:rPr>
              <w:t xml:space="preserve">В книге говорится о причинах </w:t>
            </w:r>
            <w:proofErr w:type="spellStart"/>
            <w:r w:rsidRPr="006B0858">
              <w:rPr>
                <w:sz w:val="24"/>
                <w:szCs w:val="24"/>
              </w:rPr>
              <w:t>гиперактивности</w:t>
            </w:r>
            <w:proofErr w:type="spellEnd"/>
            <w:r w:rsidRPr="006B0858">
              <w:rPr>
                <w:sz w:val="24"/>
                <w:szCs w:val="24"/>
              </w:rPr>
              <w:t>, методах лечения, приведены конкретные рекомендации для родителей, поскольку именно в их поддержке ребенок с СДВГ нуждается больше всего.</w:t>
            </w:r>
          </w:p>
          <w:p w:rsidR="00CD2722" w:rsidRPr="00EB0370" w:rsidRDefault="00CD2722" w:rsidP="006B0858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034B48" w:rsidRPr="003C3036" w:rsidTr="00215EF4">
        <w:tc>
          <w:tcPr>
            <w:tcW w:w="567" w:type="dxa"/>
          </w:tcPr>
          <w:p w:rsidR="00034B48" w:rsidRPr="000E1CC8" w:rsidRDefault="00034B48" w:rsidP="002D5881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7322C7" w:rsidRPr="007322C7" w:rsidRDefault="007322C7" w:rsidP="007322C7">
            <w:pPr>
              <w:ind w:firstLine="708"/>
              <w:jc w:val="both"/>
              <w:rPr>
                <w:b/>
                <w:sz w:val="24"/>
                <w:szCs w:val="24"/>
              </w:rPr>
            </w:pPr>
            <w:r w:rsidRPr="007322C7">
              <w:rPr>
                <w:b/>
                <w:sz w:val="24"/>
                <w:szCs w:val="24"/>
              </w:rPr>
              <w:t xml:space="preserve">Волков, Б. С. Ребёнок активный или </w:t>
            </w:r>
            <w:proofErr w:type="spellStart"/>
            <w:r w:rsidRPr="007322C7">
              <w:rPr>
                <w:b/>
                <w:sz w:val="24"/>
                <w:szCs w:val="24"/>
              </w:rPr>
              <w:t>гиперактивный</w:t>
            </w:r>
            <w:proofErr w:type="spellEnd"/>
            <w:r w:rsidRPr="007322C7">
              <w:rPr>
                <w:b/>
                <w:sz w:val="24"/>
                <w:szCs w:val="24"/>
              </w:rPr>
              <w:t>? Психолого-педагогические рекомендации педагогам и родителям [Текст] / Б.С. Волков, Н.В. Волкова. - Москва</w:t>
            </w:r>
            <w:proofErr w:type="gramStart"/>
            <w:r w:rsidRPr="007322C7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7322C7">
              <w:rPr>
                <w:b/>
                <w:sz w:val="24"/>
                <w:szCs w:val="24"/>
              </w:rPr>
              <w:t xml:space="preserve"> Педагогическое общество России, 2017. - 144 с.</w:t>
            </w:r>
          </w:p>
          <w:p w:rsidR="00034B48" w:rsidRDefault="007322C7" w:rsidP="007322C7">
            <w:pPr>
              <w:ind w:firstLine="708"/>
              <w:jc w:val="both"/>
              <w:rPr>
                <w:sz w:val="24"/>
                <w:szCs w:val="24"/>
              </w:rPr>
            </w:pPr>
            <w:r w:rsidRPr="007322C7">
              <w:rPr>
                <w:sz w:val="24"/>
                <w:szCs w:val="24"/>
              </w:rPr>
              <w:t xml:space="preserve">Важным новообразованием личности ребенка является его активность, так как такой ребенок способен быстро развить свою любознательность, инициативность и самостоятельность; овладеть установкой положительного отношения к миру, к разным видам деятельности, другим людям и самому себе. Он способен договариваться, учитывать интересы и чувства других. В целом он активно проживает дошкольный период детства, готовясь к обучению в школе. В рекомендациях отражены особенности ребенка активного, самостоятельного, творчески развивающегося – как ориентир для </w:t>
            </w:r>
            <w:proofErr w:type="gramStart"/>
            <w:r w:rsidRPr="007322C7">
              <w:rPr>
                <w:sz w:val="24"/>
                <w:szCs w:val="24"/>
              </w:rPr>
              <w:t>контроля</w:t>
            </w:r>
            <w:proofErr w:type="gramEnd"/>
            <w:r w:rsidRPr="007322C7">
              <w:rPr>
                <w:sz w:val="24"/>
                <w:szCs w:val="24"/>
              </w:rPr>
              <w:t xml:space="preserve"> развивающегося ребенка и ребенка с синдромом дефицита внимания с </w:t>
            </w:r>
            <w:proofErr w:type="spellStart"/>
            <w:r w:rsidRPr="007322C7">
              <w:rPr>
                <w:sz w:val="24"/>
                <w:szCs w:val="24"/>
              </w:rPr>
              <w:t>гиперактивностью</w:t>
            </w:r>
            <w:proofErr w:type="spellEnd"/>
            <w:r w:rsidRPr="007322C7">
              <w:rPr>
                <w:sz w:val="24"/>
                <w:szCs w:val="24"/>
              </w:rPr>
              <w:t xml:space="preserve"> (СДВГ) </w:t>
            </w:r>
            <w:r w:rsidR="00CD2722">
              <w:rPr>
                <w:sz w:val="24"/>
                <w:szCs w:val="24"/>
              </w:rPr>
              <w:t>–</w:t>
            </w:r>
            <w:r w:rsidRPr="007322C7">
              <w:rPr>
                <w:sz w:val="24"/>
                <w:szCs w:val="24"/>
              </w:rPr>
              <w:t xml:space="preserve"> как отклонения от нормального развития. Их диагностика и коррекция. Задачи родителей по нормализации психического развития ребенка. Приводится большое количество жизненных ситуаций и их ориентировочных решений</w:t>
            </w:r>
            <w:r w:rsidR="00CD2722">
              <w:rPr>
                <w:sz w:val="24"/>
                <w:szCs w:val="24"/>
              </w:rPr>
              <w:t>.</w:t>
            </w:r>
          </w:p>
          <w:p w:rsidR="00CD2722" w:rsidRPr="00034B48" w:rsidRDefault="00CD2722" w:rsidP="007322C7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030DF1" w:rsidRPr="003C3036" w:rsidTr="00215EF4">
        <w:tc>
          <w:tcPr>
            <w:tcW w:w="567" w:type="dxa"/>
          </w:tcPr>
          <w:p w:rsidR="00030DF1" w:rsidRPr="000E1CC8" w:rsidRDefault="00030DF1" w:rsidP="002D5881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030DF1" w:rsidRPr="00BA7421" w:rsidRDefault="00030DF1" w:rsidP="00030DF1">
            <w:pPr>
              <w:ind w:firstLine="708"/>
              <w:jc w:val="both"/>
              <w:rPr>
                <w:i/>
                <w:sz w:val="24"/>
                <w:szCs w:val="24"/>
              </w:rPr>
            </w:pPr>
            <w:proofErr w:type="spellStart"/>
            <w:r w:rsidRPr="00030DF1">
              <w:rPr>
                <w:b/>
                <w:sz w:val="24"/>
                <w:szCs w:val="24"/>
              </w:rPr>
              <w:t>Гиперактивные</w:t>
            </w:r>
            <w:proofErr w:type="spellEnd"/>
            <w:r w:rsidRPr="00030DF1">
              <w:rPr>
                <w:b/>
                <w:sz w:val="24"/>
                <w:szCs w:val="24"/>
              </w:rPr>
              <w:t xml:space="preserve"> дети: коррекция психомоторного развития [Текст] : учеб. пособие для студентов вузов / пер. с нем. В.Т. Алтухов ; ред. и </w:t>
            </w:r>
            <w:proofErr w:type="spellStart"/>
            <w:r w:rsidRPr="00030DF1">
              <w:rPr>
                <w:b/>
                <w:sz w:val="24"/>
                <w:szCs w:val="24"/>
              </w:rPr>
              <w:t>авт</w:t>
            </w:r>
            <w:proofErr w:type="gramStart"/>
            <w:r w:rsidRPr="00030DF1">
              <w:rPr>
                <w:b/>
                <w:sz w:val="24"/>
                <w:szCs w:val="24"/>
              </w:rPr>
              <w:t>.п</w:t>
            </w:r>
            <w:proofErr w:type="gramEnd"/>
            <w:r w:rsidRPr="00030DF1">
              <w:rPr>
                <w:b/>
                <w:sz w:val="24"/>
                <w:szCs w:val="24"/>
              </w:rPr>
              <w:t>редисл</w:t>
            </w:r>
            <w:proofErr w:type="spellEnd"/>
            <w:r w:rsidRPr="00030DF1">
              <w:rPr>
                <w:b/>
                <w:sz w:val="24"/>
                <w:szCs w:val="24"/>
              </w:rPr>
              <w:t xml:space="preserve">. М. </w:t>
            </w:r>
            <w:proofErr w:type="spellStart"/>
            <w:r w:rsidRPr="00030DF1">
              <w:rPr>
                <w:b/>
                <w:sz w:val="24"/>
                <w:szCs w:val="24"/>
              </w:rPr>
              <w:t>Пассольт</w:t>
            </w:r>
            <w:proofErr w:type="spellEnd"/>
            <w:r w:rsidRPr="00030DF1">
              <w:rPr>
                <w:b/>
                <w:sz w:val="24"/>
                <w:szCs w:val="24"/>
              </w:rPr>
              <w:t xml:space="preserve"> ; ред. рус</w:t>
            </w:r>
            <w:proofErr w:type="gramStart"/>
            <w:r w:rsidRPr="00030DF1">
              <w:rPr>
                <w:b/>
                <w:sz w:val="24"/>
                <w:szCs w:val="24"/>
              </w:rPr>
              <w:t>.</w:t>
            </w:r>
            <w:proofErr w:type="gramEnd"/>
            <w:r w:rsidRPr="00030DF1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030DF1">
              <w:rPr>
                <w:b/>
                <w:sz w:val="24"/>
                <w:szCs w:val="24"/>
              </w:rPr>
              <w:t>т</w:t>
            </w:r>
            <w:proofErr w:type="gramEnd"/>
            <w:r w:rsidRPr="00030DF1">
              <w:rPr>
                <w:b/>
                <w:sz w:val="24"/>
                <w:szCs w:val="24"/>
              </w:rPr>
              <w:t>екста Н.М. Назарова. - Москва</w:t>
            </w:r>
            <w:proofErr w:type="gramStart"/>
            <w:r w:rsidRPr="00030DF1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030DF1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030DF1">
              <w:rPr>
                <w:b/>
                <w:sz w:val="24"/>
                <w:szCs w:val="24"/>
              </w:rPr>
              <w:t>Academia</w:t>
            </w:r>
            <w:proofErr w:type="spellEnd"/>
            <w:r w:rsidRPr="00030DF1">
              <w:rPr>
                <w:b/>
                <w:sz w:val="24"/>
                <w:szCs w:val="24"/>
              </w:rPr>
              <w:t>, 2004. - 155,[2] с.</w:t>
            </w:r>
            <w:proofErr w:type="gramStart"/>
            <w:r w:rsidRPr="00030DF1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030DF1">
              <w:rPr>
                <w:b/>
                <w:sz w:val="24"/>
                <w:szCs w:val="24"/>
              </w:rPr>
              <w:t xml:space="preserve"> ил ; 22. - </w:t>
            </w:r>
            <w:proofErr w:type="spellStart"/>
            <w:r w:rsidRPr="00030DF1">
              <w:rPr>
                <w:b/>
                <w:sz w:val="24"/>
                <w:szCs w:val="24"/>
              </w:rPr>
              <w:t>Библиогр</w:t>
            </w:r>
            <w:proofErr w:type="spellEnd"/>
            <w:r w:rsidRPr="00030DF1">
              <w:rPr>
                <w:b/>
                <w:sz w:val="24"/>
                <w:szCs w:val="24"/>
              </w:rPr>
              <w:t>.: с. 144-154.</w:t>
            </w:r>
            <w:r w:rsidR="00BA7421">
              <w:rPr>
                <w:b/>
                <w:sz w:val="24"/>
                <w:szCs w:val="24"/>
              </w:rPr>
              <w:t xml:space="preserve"> </w:t>
            </w:r>
            <w:r w:rsidR="00BA7421" w:rsidRPr="00BA7421">
              <w:rPr>
                <w:i/>
                <w:sz w:val="24"/>
                <w:szCs w:val="24"/>
              </w:rPr>
              <w:t>КОНБ</w:t>
            </w:r>
          </w:p>
          <w:p w:rsidR="00030DF1" w:rsidRDefault="00030DF1" w:rsidP="00030DF1">
            <w:pPr>
              <w:ind w:firstLine="708"/>
              <w:jc w:val="both"/>
              <w:rPr>
                <w:sz w:val="24"/>
                <w:szCs w:val="24"/>
              </w:rPr>
            </w:pPr>
            <w:r w:rsidRPr="00030DF1">
              <w:rPr>
                <w:sz w:val="24"/>
                <w:szCs w:val="24"/>
              </w:rPr>
              <w:t xml:space="preserve">Авторы пособия предлагают систему педагогической помощи </w:t>
            </w:r>
            <w:proofErr w:type="spellStart"/>
            <w:r w:rsidRPr="00030DF1">
              <w:rPr>
                <w:sz w:val="24"/>
                <w:szCs w:val="24"/>
              </w:rPr>
              <w:t>гиперактивным</w:t>
            </w:r>
            <w:proofErr w:type="spellEnd"/>
            <w:r w:rsidRPr="00030DF1">
              <w:rPr>
                <w:sz w:val="24"/>
                <w:szCs w:val="24"/>
              </w:rPr>
              <w:t xml:space="preserve"> детям, основанную на коррекции их психомоторного развития на специальных занятиях и в повседневной жизни, дают педагогические рекомендации родителям </w:t>
            </w:r>
            <w:proofErr w:type="spellStart"/>
            <w:r w:rsidRPr="00030DF1">
              <w:rPr>
                <w:sz w:val="24"/>
                <w:szCs w:val="24"/>
              </w:rPr>
              <w:t>гиперактивных</w:t>
            </w:r>
            <w:proofErr w:type="spellEnd"/>
            <w:r w:rsidRPr="00030DF1">
              <w:rPr>
                <w:sz w:val="24"/>
                <w:szCs w:val="24"/>
              </w:rPr>
              <w:t xml:space="preserve"> детей.</w:t>
            </w:r>
          </w:p>
          <w:p w:rsidR="008957E5" w:rsidRDefault="008957E5" w:rsidP="00030DF1">
            <w:pPr>
              <w:ind w:firstLine="708"/>
              <w:jc w:val="both"/>
              <w:rPr>
                <w:sz w:val="24"/>
                <w:szCs w:val="24"/>
              </w:rPr>
            </w:pPr>
            <w:r w:rsidRPr="00CD2722">
              <w:rPr>
                <w:b/>
                <w:sz w:val="24"/>
                <w:szCs w:val="24"/>
              </w:rPr>
              <w:lastRenderedPageBreak/>
              <w:t>Познакомиться с фрагментом можно здесь:</w:t>
            </w:r>
            <w:r>
              <w:rPr>
                <w:sz w:val="24"/>
                <w:szCs w:val="24"/>
              </w:rPr>
              <w:t xml:space="preserve"> </w:t>
            </w:r>
            <w:hyperlink r:id="rId9" w:history="1">
              <w:r w:rsidRPr="000130A0">
                <w:rPr>
                  <w:rStyle w:val="ac"/>
                  <w:sz w:val="24"/>
                  <w:szCs w:val="24"/>
                </w:rPr>
                <w:t>https://academia-moscow.ru/ftp_share/_books/fragments/fragment_17297.pdf</w:t>
              </w:r>
            </w:hyperlink>
            <w:r>
              <w:rPr>
                <w:sz w:val="24"/>
                <w:szCs w:val="24"/>
              </w:rPr>
              <w:t xml:space="preserve"> </w:t>
            </w:r>
          </w:p>
          <w:p w:rsidR="00CD2722" w:rsidRPr="00030DF1" w:rsidRDefault="00CD2722" w:rsidP="00030DF1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574AC3" w:rsidRPr="003C3036" w:rsidTr="00215EF4">
        <w:tc>
          <w:tcPr>
            <w:tcW w:w="567" w:type="dxa"/>
          </w:tcPr>
          <w:p w:rsidR="00574AC3" w:rsidRPr="000E1CC8" w:rsidRDefault="00574AC3" w:rsidP="009E70C3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5747AA" w:rsidRPr="005747AA" w:rsidRDefault="005747AA" w:rsidP="005747AA">
            <w:pPr>
              <w:ind w:firstLine="708"/>
              <w:jc w:val="both"/>
              <w:rPr>
                <w:b/>
                <w:sz w:val="24"/>
                <w:szCs w:val="24"/>
              </w:rPr>
            </w:pPr>
            <w:r w:rsidRPr="005747AA">
              <w:rPr>
                <w:b/>
                <w:sz w:val="24"/>
                <w:szCs w:val="24"/>
              </w:rPr>
              <w:t xml:space="preserve">Горячева, Л. </w:t>
            </w:r>
            <w:proofErr w:type="spellStart"/>
            <w:r w:rsidRPr="005747AA">
              <w:rPr>
                <w:b/>
                <w:sz w:val="24"/>
                <w:szCs w:val="24"/>
              </w:rPr>
              <w:t>Гиперактивный</w:t>
            </w:r>
            <w:proofErr w:type="spellEnd"/>
            <w:r w:rsidRPr="005747AA">
              <w:rPr>
                <w:b/>
                <w:sz w:val="24"/>
                <w:szCs w:val="24"/>
              </w:rPr>
              <w:t xml:space="preserve"> ребенок – это навсегда? Альтернативный взгляд на проблему [Текст] / Л. Горячева, Л. Г. Кругляк. - Санкт-Петербург</w:t>
            </w:r>
            <w:proofErr w:type="gramStart"/>
            <w:r w:rsidRPr="005747AA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5747AA">
              <w:rPr>
                <w:b/>
                <w:sz w:val="24"/>
                <w:szCs w:val="24"/>
              </w:rPr>
              <w:t xml:space="preserve"> Весь, 2020. - 256 </w:t>
            </w:r>
            <w:proofErr w:type="gramStart"/>
            <w:r w:rsidRPr="005747AA">
              <w:rPr>
                <w:b/>
                <w:sz w:val="24"/>
                <w:szCs w:val="24"/>
              </w:rPr>
              <w:t>с</w:t>
            </w:r>
            <w:proofErr w:type="gramEnd"/>
            <w:r w:rsidRPr="005747AA">
              <w:rPr>
                <w:b/>
                <w:sz w:val="24"/>
                <w:szCs w:val="24"/>
              </w:rPr>
              <w:t>. - (Здоровье ребенка)</w:t>
            </w:r>
          </w:p>
          <w:p w:rsidR="00575942" w:rsidRDefault="005747AA" w:rsidP="005747AA">
            <w:pPr>
              <w:ind w:firstLine="708"/>
              <w:jc w:val="both"/>
              <w:rPr>
                <w:sz w:val="24"/>
                <w:szCs w:val="24"/>
              </w:rPr>
            </w:pPr>
            <w:r w:rsidRPr="005747AA">
              <w:rPr>
                <w:sz w:val="24"/>
                <w:szCs w:val="24"/>
              </w:rPr>
              <w:t>От плохого поведения, агрессивности, рассеянности у детей – страдают не только родители и окружающие, но и, в первую очередь, сами дети. Это мешает им развиваться, учиться, строить отношения и объективно воспринимать самих себя. В книге Лидии Горячевой и Льва Кругляка описан широкий спектр методов диагностики, опираясь на которые, вы можете определить, насколько предрасположен ваш ребенок к СДВГ. Используя доступные и безопасные методы на основе гомеопатии и антропософии, предлагаемые авторами, вы сможете смягчить проявления агрессивности у ребенка, избавить его от перенапряжения, повысить концентрацию внимания и направить его энергию в конструктивное русло.</w:t>
            </w:r>
          </w:p>
          <w:p w:rsidR="00CD2722" w:rsidRPr="00574AC3" w:rsidRDefault="00CD2722" w:rsidP="005747AA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B1450E" w:rsidRPr="003C3036" w:rsidTr="00215EF4">
        <w:tc>
          <w:tcPr>
            <w:tcW w:w="567" w:type="dxa"/>
          </w:tcPr>
          <w:p w:rsidR="00B1450E" w:rsidRPr="000E1CC8" w:rsidRDefault="00B1450E" w:rsidP="009E70C3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B1450E" w:rsidRPr="00B1450E" w:rsidRDefault="00B1450E" w:rsidP="00B1450E">
            <w:pPr>
              <w:ind w:firstLine="708"/>
              <w:jc w:val="both"/>
              <w:rPr>
                <w:b/>
                <w:sz w:val="24"/>
                <w:szCs w:val="24"/>
              </w:rPr>
            </w:pPr>
            <w:r w:rsidRPr="00B1450E">
              <w:rPr>
                <w:b/>
                <w:sz w:val="24"/>
                <w:szCs w:val="24"/>
              </w:rPr>
              <w:t>Кузьмина</w:t>
            </w:r>
            <w:r>
              <w:rPr>
                <w:b/>
                <w:sz w:val="24"/>
                <w:szCs w:val="24"/>
              </w:rPr>
              <w:t>,</w:t>
            </w:r>
            <w:r w:rsidRPr="00B1450E">
              <w:rPr>
                <w:b/>
                <w:sz w:val="24"/>
                <w:szCs w:val="24"/>
              </w:rPr>
              <w:t xml:space="preserve"> А. А. Синдром дефицита внимания и </w:t>
            </w:r>
            <w:proofErr w:type="spellStart"/>
            <w:r w:rsidRPr="00B1450E">
              <w:rPr>
                <w:b/>
                <w:sz w:val="24"/>
                <w:szCs w:val="24"/>
              </w:rPr>
              <w:t>гиперактивности</w:t>
            </w:r>
            <w:proofErr w:type="spellEnd"/>
            <w:r w:rsidRPr="00B1450E">
              <w:rPr>
                <w:b/>
                <w:sz w:val="24"/>
                <w:szCs w:val="24"/>
              </w:rPr>
              <w:t xml:space="preserve"> [Электронный ресурс] / А. А. Кузьмина. - Издательство Бук, правообладатель, 2018. -</w:t>
            </w:r>
            <w:r w:rsidR="00365838">
              <w:rPr>
                <w:b/>
                <w:sz w:val="24"/>
                <w:szCs w:val="24"/>
              </w:rPr>
              <w:t xml:space="preserve"> </w:t>
            </w:r>
            <w:r w:rsidRPr="00B1450E">
              <w:rPr>
                <w:b/>
                <w:sz w:val="24"/>
                <w:szCs w:val="24"/>
              </w:rPr>
              <w:t xml:space="preserve">110 с. - Режим доступа: База </w:t>
            </w:r>
            <w:proofErr w:type="spellStart"/>
            <w:r w:rsidRPr="00B1450E">
              <w:rPr>
                <w:b/>
                <w:sz w:val="24"/>
                <w:szCs w:val="24"/>
              </w:rPr>
              <w:t>ЛитРес</w:t>
            </w:r>
            <w:proofErr w:type="spellEnd"/>
            <w:r w:rsidRPr="00B1450E">
              <w:rPr>
                <w:b/>
                <w:sz w:val="24"/>
                <w:szCs w:val="24"/>
              </w:rPr>
              <w:t>: Мобильная библиотека</w:t>
            </w:r>
            <w:proofErr w:type="gramStart"/>
            <w:r w:rsidRPr="00B1450E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B1450E">
              <w:rPr>
                <w:b/>
                <w:sz w:val="24"/>
                <w:szCs w:val="24"/>
              </w:rPr>
              <w:t xml:space="preserve"> https://www.litres.ru/asya-kuzmina/sindrom-deficita-vnimaniya-i-giperaktivnosti/. - Электронная книга. - </w:t>
            </w:r>
            <w:proofErr w:type="spellStart"/>
            <w:r w:rsidRPr="00B1450E">
              <w:rPr>
                <w:b/>
                <w:sz w:val="24"/>
                <w:szCs w:val="24"/>
              </w:rPr>
              <w:t>Загл</w:t>
            </w:r>
            <w:proofErr w:type="spellEnd"/>
            <w:r w:rsidRPr="00B1450E">
              <w:rPr>
                <w:b/>
                <w:sz w:val="24"/>
                <w:szCs w:val="24"/>
              </w:rPr>
              <w:t>. с экрана. - Получить логин и пароль</w:t>
            </w:r>
          </w:p>
          <w:p w:rsidR="00B1450E" w:rsidRDefault="00B1450E" w:rsidP="00B1450E">
            <w:pPr>
              <w:ind w:firstLine="708"/>
              <w:jc w:val="both"/>
              <w:rPr>
                <w:sz w:val="24"/>
                <w:szCs w:val="24"/>
              </w:rPr>
            </w:pPr>
            <w:r w:rsidRPr="00B1450E">
              <w:rPr>
                <w:sz w:val="24"/>
                <w:szCs w:val="24"/>
              </w:rPr>
              <w:t>Эта Тетрадь для тех родителей, которые интересуются ребенком – наблюдают за ним, ведут с ним диалог, уважают его чувства, с пониманием относятся к проявлениям, обусловленным СДВГ, но обязательно пробуют и выбирают наилучший способ воспитательных (лечебных, коррекционных, развивающих и т. д.) мер.</w:t>
            </w:r>
          </w:p>
          <w:p w:rsidR="00CD2722" w:rsidRPr="00B1450E" w:rsidRDefault="00CD2722" w:rsidP="00B1450E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1A00E6" w:rsidRPr="003C3036" w:rsidTr="00215EF4">
        <w:tc>
          <w:tcPr>
            <w:tcW w:w="567" w:type="dxa"/>
          </w:tcPr>
          <w:p w:rsidR="001A00E6" w:rsidRPr="000E1CC8" w:rsidRDefault="001A00E6" w:rsidP="009E70C3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A7499B" w:rsidRPr="00A7499B" w:rsidRDefault="00A7499B" w:rsidP="00A7499B">
            <w:pPr>
              <w:ind w:firstLine="708"/>
              <w:jc w:val="both"/>
              <w:rPr>
                <w:b/>
                <w:sz w:val="24"/>
                <w:szCs w:val="24"/>
              </w:rPr>
            </w:pPr>
            <w:r w:rsidRPr="00A7499B">
              <w:rPr>
                <w:b/>
                <w:sz w:val="24"/>
                <w:szCs w:val="24"/>
              </w:rPr>
              <w:t xml:space="preserve">Ломакина, Г. Р. </w:t>
            </w:r>
            <w:proofErr w:type="spellStart"/>
            <w:r w:rsidRPr="00A7499B">
              <w:rPr>
                <w:b/>
                <w:sz w:val="24"/>
                <w:szCs w:val="24"/>
              </w:rPr>
              <w:t>Гиперактивный</w:t>
            </w:r>
            <w:proofErr w:type="spellEnd"/>
            <w:r w:rsidRPr="00A7499B">
              <w:rPr>
                <w:b/>
                <w:sz w:val="24"/>
                <w:szCs w:val="24"/>
              </w:rPr>
              <w:t xml:space="preserve"> ребенок. Как найти общий язык с непоседой [Текст] / Г. Р. Ломакина</w:t>
            </w:r>
            <w:proofErr w:type="gramStart"/>
            <w:r w:rsidRPr="00A7499B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A7499B">
              <w:rPr>
                <w:b/>
                <w:sz w:val="24"/>
                <w:szCs w:val="24"/>
              </w:rPr>
              <w:t xml:space="preserve"> ред. И. В. Булгакова. - М.</w:t>
            </w:r>
            <w:proofErr w:type="gramStart"/>
            <w:r w:rsidRPr="00A7499B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A7499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A7499B">
              <w:rPr>
                <w:b/>
                <w:sz w:val="24"/>
                <w:szCs w:val="24"/>
              </w:rPr>
              <w:t>Центрполиграф</w:t>
            </w:r>
            <w:proofErr w:type="spellEnd"/>
            <w:r w:rsidRPr="00A7499B">
              <w:rPr>
                <w:b/>
                <w:sz w:val="24"/>
                <w:szCs w:val="24"/>
              </w:rPr>
              <w:t>, 2009. - 192 с. - (Супермама)</w:t>
            </w:r>
          </w:p>
          <w:p w:rsidR="001A00E6" w:rsidRDefault="00A7499B" w:rsidP="00A7499B">
            <w:pPr>
              <w:ind w:firstLine="708"/>
              <w:jc w:val="both"/>
              <w:rPr>
                <w:sz w:val="24"/>
                <w:szCs w:val="24"/>
              </w:rPr>
            </w:pPr>
            <w:r w:rsidRPr="00A7499B">
              <w:rPr>
                <w:sz w:val="24"/>
                <w:szCs w:val="24"/>
              </w:rPr>
              <w:t xml:space="preserve">Автор доступным языком рассказывает о синдроме дефицита внимания с </w:t>
            </w:r>
            <w:proofErr w:type="spellStart"/>
            <w:r w:rsidRPr="00A7499B">
              <w:rPr>
                <w:sz w:val="24"/>
                <w:szCs w:val="24"/>
              </w:rPr>
              <w:t>гиперактивностью</w:t>
            </w:r>
            <w:proofErr w:type="spellEnd"/>
            <w:r w:rsidRPr="00A7499B">
              <w:rPr>
                <w:sz w:val="24"/>
                <w:szCs w:val="24"/>
              </w:rPr>
              <w:t xml:space="preserve">. Вы узнаете: как определить, что поведение вашего ребенка выходит за </w:t>
            </w:r>
            <w:proofErr w:type="gramStart"/>
            <w:r w:rsidRPr="00A7499B">
              <w:rPr>
                <w:sz w:val="24"/>
                <w:szCs w:val="24"/>
              </w:rPr>
              <w:t>пределы</w:t>
            </w:r>
            <w:proofErr w:type="gramEnd"/>
            <w:r w:rsidRPr="00A7499B">
              <w:rPr>
                <w:sz w:val="24"/>
                <w:szCs w:val="24"/>
              </w:rPr>
              <w:t xml:space="preserve"> допустимой нормы; к </w:t>
            </w:r>
            <w:proofErr w:type="gramStart"/>
            <w:r w:rsidRPr="00A7499B">
              <w:rPr>
                <w:sz w:val="24"/>
                <w:szCs w:val="24"/>
              </w:rPr>
              <w:t>какому</w:t>
            </w:r>
            <w:proofErr w:type="gramEnd"/>
            <w:r w:rsidRPr="00A7499B">
              <w:rPr>
                <w:sz w:val="24"/>
                <w:szCs w:val="24"/>
              </w:rPr>
              <w:t xml:space="preserve"> специалисту обращаться, и надо ли вообще идти к врачу; стоит ли отправлять чересчур непоседливого малыша в садик, как подготовить его к школе. Чтобы направить неуемную энергию своего чада в правильное русло, вы можете занять его множеством увлекательных и развивающих игр, приведенных в </w:t>
            </w:r>
            <w:r>
              <w:rPr>
                <w:sz w:val="24"/>
                <w:szCs w:val="24"/>
              </w:rPr>
              <w:t>этой</w:t>
            </w:r>
            <w:r w:rsidRPr="00A7499B">
              <w:rPr>
                <w:sz w:val="24"/>
                <w:szCs w:val="24"/>
              </w:rPr>
              <w:t xml:space="preserve"> книге.</w:t>
            </w:r>
          </w:p>
          <w:p w:rsidR="00CD2722" w:rsidRPr="00935446" w:rsidRDefault="00CD2722" w:rsidP="00A7499B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E47F67" w:rsidRPr="003C3036" w:rsidTr="00215EF4">
        <w:tc>
          <w:tcPr>
            <w:tcW w:w="567" w:type="dxa"/>
          </w:tcPr>
          <w:p w:rsidR="00E47F67" w:rsidRPr="000E1CC8" w:rsidRDefault="00E47F67" w:rsidP="009E70C3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E47F67" w:rsidRDefault="00E47F67" w:rsidP="00E47F67">
            <w:pPr>
              <w:ind w:firstLine="708"/>
              <w:jc w:val="both"/>
            </w:pPr>
            <w:r w:rsidRPr="00E47F67">
              <w:rPr>
                <w:b/>
                <w:sz w:val="24"/>
                <w:szCs w:val="24"/>
              </w:rPr>
              <w:t xml:space="preserve">Лютова, Е.К. Шпаргалка для взрослых: </w:t>
            </w:r>
            <w:proofErr w:type="spellStart"/>
            <w:r w:rsidRPr="00E47F67">
              <w:rPr>
                <w:b/>
                <w:sz w:val="24"/>
                <w:szCs w:val="24"/>
              </w:rPr>
              <w:t>Психокоррекционная</w:t>
            </w:r>
            <w:proofErr w:type="spellEnd"/>
            <w:r w:rsidRPr="00E47F67">
              <w:rPr>
                <w:b/>
                <w:sz w:val="24"/>
                <w:szCs w:val="24"/>
              </w:rPr>
              <w:t xml:space="preserve"> работа с </w:t>
            </w:r>
            <w:proofErr w:type="spellStart"/>
            <w:r w:rsidRPr="00E47F67">
              <w:rPr>
                <w:b/>
                <w:sz w:val="24"/>
                <w:szCs w:val="24"/>
              </w:rPr>
              <w:t>гиперактивными</w:t>
            </w:r>
            <w:proofErr w:type="spellEnd"/>
            <w:r w:rsidRPr="00E47F67">
              <w:rPr>
                <w:b/>
                <w:sz w:val="24"/>
                <w:szCs w:val="24"/>
              </w:rPr>
              <w:t>, агрессивными, тревожными и аутичными детьми [Текст] / Е. К. Лютова, Г. Б. Монина. - М.</w:t>
            </w:r>
            <w:proofErr w:type="gramStart"/>
            <w:r w:rsidRPr="00E47F67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E47F67">
              <w:rPr>
                <w:b/>
                <w:sz w:val="24"/>
                <w:szCs w:val="24"/>
              </w:rPr>
              <w:t xml:space="preserve"> Генезис, 2000. - 192 с. : </w:t>
            </w:r>
            <w:proofErr w:type="spellStart"/>
            <w:r w:rsidRPr="00E47F67">
              <w:rPr>
                <w:b/>
                <w:sz w:val="24"/>
                <w:szCs w:val="24"/>
              </w:rPr>
              <w:t>илл</w:t>
            </w:r>
            <w:proofErr w:type="spellEnd"/>
            <w:r w:rsidRPr="00E47F67">
              <w:rPr>
                <w:b/>
                <w:sz w:val="24"/>
                <w:szCs w:val="24"/>
              </w:rPr>
              <w:t>.</w:t>
            </w:r>
            <w:r>
              <w:t xml:space="preserve"> </w:t>
            </w:r>
          </w:p>
          <w:p w:rsidR="00CD2722" w:rsidRDefault="00E47F67" w:rsidP="00C44E50">
            <w:pPr>
              <w:ind w:firstLine="709"/>
              <w:jc w:val="both"/>
              <w:rPr>
                <w:b/>
                <w:sz w:val="24"/>
                <w:szCs w:val="24"/>
              </w:rPr>
            </w:pPr>
            <w:r w:rsidRPr="00E47F67">
              <w:rPr>
                <w:sz w:val="24"/>
                <w:szCs w:val="24"/>
              </w:rPr>
              <w:t>Книга поможет научиться понимать «сложных» детей (</w:t>
            </w:r>
            <w:proofErr w:type="spellStart"/>
            <w:r w:rsidRPr="00E47F67">
              <w:rPr>
                <w:sz w:val="24"/>
                <w:szCs w:val="24"/>
              </w:rPr>
              <w:t>гиперактивных</w:t>
            </w:r>
            <w:proofErr w:type="spellEnd"/>
            <w:r w:rsidRPr="00E47F67">
              <w:rPr>
                <w:sz w:val="24"/>
                <w:szCs w:val="24"/>
              </w:rPr>
              <w:t>, тревожных, агрессивных, аутичных) и выбирать оптимальные способы взаимодействия с ними. Приведены рекомендации по выявлению симптомов, подробно описаны приемы, игры и упражнения, способствующие адаптации таких детей, даны советы родителям.</w:t>
            </w:r>
            <w:r w:rsidR="00A10960">
              <w:rPr>
                <w:b/>
                <w:sz w:val="24"/>
                <w:szCs w:val="24"/>
              </w:rPr>
              <w:t xml:space="preserve"> </w:t>
            </w:r>
          </w:p>
          <w:p w:rsidR="00A10960" w:rsidRPr="00880F78" w:rsidRDefault="00A10960" w:rsidP="00A10960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 эл. виде читать здесь: </w:t>
            </w:r>
            <w:hyperlink r:id="rId10" w:history="1">
              <w:r w:rsidRPr="00880F78">
                <w:rPr>
                  <w:rStyle w:val="ac"/>
                  <w:sz w:val="24"/>
                  <w:szCs w:val="24"/>
                </w:rPr>
                <w:t>https://emishtmr.edu.yar.ru/roditelskiy_klub_mi_vmeste/lyutova__monina_shpargalka_dlya_vzroslih.pdf</w:t>
              </w:r>
            </w:hyperlink>
            <w:r w:rsidRPr="00880F78">
              <w:rPr>
                <w:sz w:val="24"/>
                <w:szCs w:val="24"/>
              </w:rPr>
              <w:t xml:space="preserve">  </w:t>
            </w:r>
          </w:p>
          <w:p w:rsidR="00E47F67" w:rsidRPr="00E47F67" w:rsidRDefault="00E47F67" w:rsidP="00E47F67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2D0687" w:rsidRPr="003C3036" w:rsidTr="00215EF4">
        <w:tc>
          <w:tcPr>
            <w:tcW w:w="567" w:type="dxa"/>
          </w:tcPr>
          <w:p w:rsidR="002D0687" w:rsidRPr="000E1CC8" w:rsidRDefault="002D0687" w:rsidP="009E70C3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5747AA" w:rsidRPr="005747AA" w:rsidRDefault="005747AA" w:rsidP="005747AA">
            <w:pPr>
              <w:ind w:firstLine="708"/>
              <w:jc w:val="both"/>
              <w:rPr>
                <w:b/>
                <w:sz w:val="24"/>
                <w:szCs w:val="24"/>
              </w:rPr>
            </w:pPr>
            <w:proofErr w:type="spellStart"/>
            <w:r w:rsidRPr="005747AA">
              <w:rPr>
                <w:b/>
                <w:sz w:val="24"/>
                <w:szCs w:val="24"/>
              </w:rPr>
              <w:t>Миклева</w:t>
            </w:r>
            <w:proofErr w:type="spellEnd"/>
            <w:r w:rsidRPr="005747AA">
              <w:rPr>
                <w:b/>
                <w:sz w:val="24"/>
                <w:szCs w:val="24"/>
              </w:rPr>
              <w:t xml:space="preserve"> Н. В. </w:t>
            </w:r>
            <w:proofErr w:type="spellStart"/>
            <w:r w:rsidRPr="005747AA">
              <w:rPr>
                <w:b/>
                <w:sz w:val="24"/>
                <w:szCs w:val="24"/>
              </w:rPr>
              <w:t>Гиперактивный</w:t>
            </w:r>
            <w:proofErr w:type="spellEnd"/>
            <w:r w:rsidRPr="005747AA">
              <w:rPr>
                <w:b/>
                <w:sz w:val="24"/>
                <w:szCs w:val="24"/>
              </w:rPr>
              <w:t xml:space="preserve"> ребенок – это не проблема!</w:t>
            </w:r>
            <w:proofErr w:type="gramStart"/>
            <w:r w:rsidRPr="005747AA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5747AA">
              <w:rPr>
                <w:b/>
                <w:sz w:val="24"/>
                <w:szCs w:val="24"/>
              </w:rPr>
              <w:t xml:space="preserve"> Материалы для работы с детьми дошкольного возраста [Текст] / Н. В. </w:t>
            </w:r>
            <w:proofErr w:type="spellStart"/>
            <w:r w:rsidRPr="005747AA">
              <w:rPr>
                <w:b/>
                <w:sz w:val="24"/>
                <w:szCs w:val="24"/>
              </w:rPr>
              <w:t>Миклева</w:t>
            </w:r>
            <w:proofErr w:type="spellEnd"/>
            <w:proofErr w:type="gramStart"/>
            <w:r w:rsidRPr="005747AA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5747AA">
              <w:rPr>
                <w:b/>
                <w:sz w:val="24"/>
                <w:szCs w:val="24"/>
              </w:rPr>
              <w:t xml:space="preserve"> ред.  И. </w:t>
            </w:r>
            <w:proofErr w:type="spellStart"/>
            <w:r w:rsidRPr="005747AA">
              <w:rPr>
                <w:b/>
                <w:sz w:val="24"/>
                <w:szCs w:val="24"/>
              </w:rPr>
              <w:t>Ю.Синельников</w:t>
            </w:r>
            <w:proofErr w:type="spellEnd"/>
            <w:r w:rsidRPr="005747AA">
              <w:rPr>
                <w:b/>
                <w:sz w:val="24"/>
                <w:szCs w:val="24"/>
              </w:rPr>
              <w:t>. - Москва</w:t>
            </w:r>
            <w:proofErr w:type="gramStart"/>
            <w:r w:rsidRPr="005747AA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5747AA">
              <w:rPr>
                <w:b/>
                <w:sz w:val="24"/>
                <w:szCs w:val="24"/>
              </w:rPr>
              <w:t xml:space="preserve"> АРКТИ, 2019. - 104 с. - (Растем здоровыми)</w:t>
            </w:r>
          </w:p>
          <w:p w:rsidR="002D0687" w:rsidRDefault="005747AA" w:rsidP="008F7A1A">
            <w:pPr>
              <w:ind w:firstLine="708"/>
              <w:jc w:val="both"/>
            </w:pPr>
            <w:r w:rsidRPr="005747AA">
              <w:rPr>
                <w:sz w:val="24"/>
                <w:szCs w:val="24"/>
              </w:rPr>
              <w:lastRenderedPageBreak/>
              <w:t xml:space="preserve">Представленные в издании практико-ориентированные материалы в популярной форме описывают медицинский и психолого-педагогический подходы к коррекционной работе </w:t>
            </w:r>
            <w:proofErr w:type="gramStart"/>
            <w:r w:rsidRPr="005747AA">
              <w:rPr>
                <w:sz w:val="24"/>
                <w:szCs w:val="24"/>
              </w:rPr>
              <w:t>со</w:t>
            </w:r>
            <w:proofErr w:type="gramEnd"/>
            <w:r w:rsidRPr="005747AA">
              <w:rPr>
                <w:sz w:val="24"/>
                <w:szCs w:val="24"/>
              </w:rPr>
              <w:t xml:space="preserve"> все более распространяющимся в последнее время явлением </w:t>
            </w:r>
            <w:r>
              <w:rPr>
                <w:sz w:val="24"/>
                <w:szCs w:val="24"/>
              </w:rPr>
              <w:t>–</w:t>
            </w:r>
            <w:r w:rsidRPr="005747AA">
              <w:rPr>
                <w:sz w:val="24"/>
                <w:szCs w:val="24"/>
              </w:rPr>
              <w:t xml:space="preserve"> синдромом дефицита внимания с </w:t>
            </w:r>
            <w:proofErr w:type="spellStart"/>
            <w:r w:rsidRPr="005747AA">
              <w:rPr>
                <w:sz w:val="24"/>
                <w:szCs w:val="24"/>
              </w:rPr>
              <w:t>гиперактивностью</w:t>
            </w:r>
            <w:proofErr w:type="spellEnd"/>
            <w:r w:rsidRPr="005747AA">
              <w:rPr>
                <w:sz w:val="24"/>
                <w:szCs w:val="24"/>
              </w:rPr>
              <w:t xml:space="preserve"> у детей дошкольного возраста.</w:t>
            </w:r>
            <w:r w:rsidR="00701A6D">
              <w:t xml:space="preserve"> </w:t>
            </w:r>
            <w:r w:rsidR="008F7A1A">
              <w:t>В книге</w:t>
            </w:r>
            <w:r w:rsidR="008F7A1A" w:rsidRPr="008F7A1A">
              <w:t xml:space="preserve"> </w:t>
            </w:r>
            <w:r w:rsidR="008F7A1A">
              <w:t>есть</w:t>
            </w:r>
            <w:r w:rsidR="008F7A1A" w:rsidRPr="008F7A1A">
              <w:t xml:space="preserve"> сказки для работы с </w:t>
            </w:r>
            <w:proofErr w:type="spellStart"/>
            <w:r w:rsidR="008F7A1A" w:rsidRPr="008F7A1A">
              <w:t>гиперактивными</w:t>
            </w:r>
            <w:proofErr w:type="spellEnd"/>
            <w:r w:rsidR="008F7A1A" w:rsidRPr="008F7A1A">
              <w:t xml:space="preserve"> детьми на принятие себя и формирование нужных установок.</w:t>
            </w:r>
          </w:p>
          <w:p w:rsidR="00CD2722" w:rsidRPr="002D0687" w:rsidRDefault="00CD2722" w:rsidP="008F7A1A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D43C8F" w:rsidRPr="003C3036" w:rsidTr="00215EF4">
        <w:tc>
          <w:tcPr>
            <w:tcW w:w="567" w:type="dxa"/>
          </w:tcPr>
          <w:p w:rsidR="00D43C8F" w:rsidRPr="000E1CC8" w:rsidRDefault="00D43C8F" w:rsidP="009E70C3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D43C8F" w:rsidRPr="00D43C8F" w:rsidRDefault="00D43C8F" w:rsidP="00D43C8F">
            <w:pPr>
              <w:tabs>
                <w:tab w:val="left" w:pos="1215"/>
              </w:tabs>
              <w:ind w:firstLine="708"/>
              <w:jc w:val="both"/>
              <w:rPr>
                <w:b/>
                <w:sz w:val="24"/>
                <w:szCs w:val="24"/>
              </w:rPr>
            </w:pPr>
            <w:r w:rsidRPr="00D43C8F">
              <w:rPr>
                <w:b/>
                <w:sz w:val="24"/>
                <w:szCs w:val="24"/>
              </w:rPr>
              <w:t xml:space="preserve">Мурашова, Е. В. Дети-тюфяки и дети-катастрофы. </w:t>
            </w:r>
            <w:proofErr w:type="spellStart"/>
            <w:r w:rsidRPr="00D43C8F">
              <w:rPr>
                <w:b/>
                <w:sz w:val="24"/>
                <w:szCs w:val="24"/>
              </w:rPr>
              <w:t>Гипердинамический</w:t>
            </w:r>
            <w:proofErr w:type="spellEnd"/>
            <w:r w:rsidRPr="00D43C8F">
              <w:rPr>
                <w:b/>
                <w:sz w:val="24"/>
                <w:szCs w:val="24"/>
              </w:rPr>
              <w:t xml:space="preserve"> и гиподинамический синдромы [Текст] / Е.В. Мурашова</w:t>
            </w:r>
            <w:proofErr w:type="gramStart"/>
            <w:r w:rsidRPr="00D43C8F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D43C8F">
              <w:rPr>
                <w:b/>
                <w:sz w:val="24"/>
                <w:szCs w:val="24"/>
              </w:rPr>
              <w:t xml:space="preserve"> ред. О. Патрушева. - 4-е изд. - М. : Самокат, 2020. - 256 с. - (Самокат для родителей)</w:t>
            </w:r>
          </w:p>
          <w:p w:rsidR="00D43C8F" w:rsidRDefault="00D43C8F" w:rsidP="00D43C8F">
            <w:pPr>
              <w:tabs>
                <w:tab w:val="left" w:pos="1215"/>
              </w:tabs>
              <w:ind w:firstLine="708"/>
              <w:jc w:val="both"/>
              <w:rPr>
                <w:sz w:val="24"/>
                <w:szCs w:val="24"/>
              </w:rPr>
            </w:pPr>
            <w:r w:rsidRPr="00D43C8F">
              <w:rPr>
                <w:sz w:val="24"/>
                <w:szCs w:val="24"/>
              </w:rPr>
              <w:t xml:space="preserve">Ученые давно спорят о том, существует ли СДВГ (синдром дефицита внимания и </w:t>
            </w:r>
            <w:proofErr w:type="spellStart"/>
            <w:r w:rsidRPr="00D43C8F">
              <w:rPr>
                <w:sz w:val="24"/>
                <w:szCs w:val="24"/>
              </w:rPr>
              <w:t>гиперактивности</w:t>
            </w:r>
            <w:proofErr w:type="spellEnd"/>
            <w:r w:rsidRPr="00D43C8F">
              <w:rPr>
                <w:sz w:val="24"/>
                <w:szCs w:val="24"/>
              </w:rPr>
              <w:t>) на самом деле. В книге Екатерины Вадимовны Мурашовой представлен взгляд практикующего семейного психолога на этот вопрос. Большой опыт работы в детской районной поликлинике дает ей ценный материал для наблюдений.</w:t>
            </w:r>
          </w:p>
          <w:p w:rsidR="00CD2722" w:rsidRPr="00D43C8F" w:rsidRDefault="00CD2722" w:rsidP="00D43C8F">
            <w:pPr>
              <w:tabs>
                <w:tab w:val="left" w:pos="1215"/>
              </w:tabs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935446" w:rsidRPr="003C3036" w:rsidTr="00215EF4">
        <w:tc>
          <w:tcPr>
            <w:tcW w:w="567" w:type="dxa"/>
          </w:tcPr>
          <w:p w:rsidR="00935446" w:rsidRPr="000E1CC8" w:rsidRDefault="00935446" w:rsidP="009E70C3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683DF8" w:rsidRPr="00683DF8" w:rsidRDefault="00683DF8" w:rsidP="00683DF8">
            <w:pPr>
              <w:ind w:firstLine="708"/>
              <w:jc w:val="both"/>
              <w:rPr>
                <w:b/>
                <w:sz w:val="24"/>
                <w:szCs w:val="24"/>
              </w:rPr>
            </w:pPr>
            <w:proofErr w:type="spellStart"/>
            <w:r w:rsidRPr="00683DF8">
              <w:rPr>
                <w:b/>
                <w:sz w:val="24"/>
                <w:szCs w:val="24"/>
              </w:rPr>
              <w:t>Нодельсон</w:t>
            </w:r>
            <w:proofErr w:type="spellEnd"/>
            <w:r w:rsidRPr="00683DF8">
              <w:rPr>
                <w:b/>
                <w:sz w:val="24"/>
                <w:szCs w:val="24"/>
              </w:rPr>
              <w:t xml:space="preserve">, С. Е. СДВГ. Синдром дефицита внимания и </w:t>
            </w:r>
            <w:proofErr w:type="spellStart"/>
            <w:r w:rsidRPr="00683DF8">
              <w:rPr>
                <w:b/>
                <w:sz w:val="24"/>
                <w:szCs w:val="24"/>
              </w:rPr>
              <w:t>гиперактивности</w:t>
            </w:r>
            <w:proofErr w:type="spellEnd"/>
            <w:r w:rsidRPr="00683DF8">
              <w:rPr>
                <w:b/>
                <w:sz w:val="24"/>
                <w:szCs w:val="24"/>
              </w:rPr>
              <w:t xml:space="preserve">. Семейная болезнь [Текст] / С. </w:t>
            </w:r>
            <w:proofErr w:type="spellStart"/>
            <w:r w:rsidRPr="00683DF8">
              <w:rPr>
                <w:b/>
                <w:sz w:val="24"/>
                <w:szCs w:val="24"/>
              </w:rPr>
              <w:t>Но</w:t>
            </w:r>
            <w:r>
              <w:rPr>
                <w:b/>
                <w:sz w:val="24"/>
                <w:szCs w:val="24"/>
              </w:rPr>
              <w:t>дельсон</w:t>
            </w:r>
            <w:proofErr w:type="spellEnd"/>
            <w:proofErr w:type="gramStart"/>
            <w:r>
              <w:rPr>
                <w:b/>
                <w:sz w:val="24"/>
                <w:szCs w:val="24"/>
              </w:rPr>
              <w:t xml:space="preserve"> ;</w:t>
            </w:r>
            <w:proofErr w:type="gramEnd"/>
            <w:r>
              <w:rPr>
                <w:b/>
                <w:sz w:val="24"/>
                <w:szCs w:val="24"/>
              </w:rPr>
              <w:t xml:space="preserve"> ред. К.С. </w:t>
            </w:r>
            <w:proofErr w:type="spellStart"/>
            <w:r>
              <w:rPr>
                <w:b/>
                <w:sz w:val="24"/>
                <w:szCs w:val="24"/>
              </w:rPr>
              <w:t>Лисецкий</w:t>
            </w:r>
            <w:proofErr w:type="spellEnd"/>
            <w:r>
              <w:rPr>
                <w:b/>
                <w:sz w:val="24"/>
                <w:szCs w:val="24"/>
              </w:rPr>
              <w:t xml:space="preserve">. - </w:t>
            </w:r>
            <w:r w:rsidRPr="00683DF8">
              <w:rPr>
                <w:b/>
                <w:sz w:val="24"/>
                <w:szCs w:val="24"/>
              </w:rPr>
              <w:t>Самара</w:t>
            </w:r>
            <w:proofErr w:type="gramStart"/>
            <w:r w:rsidRPr="00683DF8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683DF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83DF8">
              <w:rPr>
                <w:b/>
                <w:sz w:val="24"/>
                <w:szCs w:val="24"/>
              </w:rPr>
              <w:t>Бахрах</w:t>
            </w:r>
            <w:proofErr w:type="spellEnd"/>
            <w:r w:rsidRPr="00683DF8">
              <w:rPr>
                <w:b/>
                <w:sz w:val="24"/>
                <w:szCs w:val="24"/>
              </w:rPr>
              <w:t>-М, 2018. - 200 с.</w:t>
            </w:r>
          </w:p>
          <w:p w:rsidR="00935446" w:rsidRDefault="00683DF8" w:rsidP="00683DF8">
            <w:pPr>
              <w:ind w:firstLine="708"/>
              <w:jc w:val="both"/>
              <w:rPr>
                <w:sz w:val="24"/>
                <w:szCs w:val="24"/>
              </w:rPr>
            </w:pPr>
            <w:r w:rsidRPr="00683DF8">
              <w:rPr>
                <w:sz w:val="24"/>
                <w:szCs w:val="24"/>
              </w:rPr>
              <w:t xml:space="preserve">Автор взял на себя титанический труд по изучению, осмыслению, анализу, описанию синдрома СДВГ. Из книги Семёна </w:t>
            </w:r>
            <w:proofErr w:type="spellStart"/>
            <w:r w:rsidRPr="00683DF8">
              <w:rPr>
                <w:sz w:val="24"/>
                <w:szCs w:val="24"/>
              </w:rPr>
              <w:t>Нодельсона</w:t>
            </w:r>
            <w:proofErr w:type="spellEnd"/>
            <w:r w:rsidRPr="00683DF8">
              <w:rPr>
                <w:sz w:val="24"/>
                <w:szCs w:val="24"/>
              </w:rPr>
              <w:t xml:space="preserve"> читатели узнают о сложных проблемах, которые порождает этот синдром, и о том, как избавиться от бремени хронического изнурительного расстройства и не превратиться в отшельников и социальных неудачников. Книга поможет людям с этим синдромом избежать драматической судьбы.</w:t>
            </w:r>
          </w:p>
          <w:p w:rsidR="00CD2722" w:rsidRPr="00683DF8" w:rsidRDefault="00CD2722" w:rsidP="00683DF8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445A42" w:rsidRPr="003C3036" w:rsidTr="00A254BB">
        <w:tc>
          <w:tcPr>
            <w:tcW w:w="567" w:type="dxa"/>
          </w:tcPr>
          <w:p w:rsidR="00445A42" w:rsidRPr="000E1CC8" w:rsidRDefault="00445A42" w:rsidP="00A254BB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445A42" w:rsidRPr="007322C7" w:rsidRDefault="00445A42" w:rsidP="00A254BB">
            <w:pPr>
              <w:tabs>
                <w:tab w:val="left" w:pos="1177"/>
              </w:tabs>
              <w:ind w:firstLine="708"/>
              <w:jc w:val="both"/>
              <w:rPr>
                <w:b/>
                <w:sz w:val="24"/>
                <w:szCs w:val="24"/>
              </w:rPr>
            </w:pPr>
            <w:r w:rsidRPr="007322C7">
              <w:rPr>
                <w:b/>
                <w:sz w:val="24"/>
                <w:szCs w:val="24"/>
              </w:rPr>
              <w:t xml:space="preserve">Ох, уж эти непоседы! </w:t>
            </w:r>
            <w:proofErr w:type="spellStart"/>
            <w:r w:rsidRPr="007322C7">
              <w:rPr>
                <w:b/>
                <w:sz w:val="24"/>
                <w:szCs w:val="24"/>
              </w:rPr>
              <w:t>Гиперактивные</w:t>
            </w:r>
            <w:proofErr w:type="spellEnd"/>
            <w:r w:rsidRPr="007322C7">
              <w:rPr>
                <w:b/>
                <w:sz w:val="24"/>
                <w:szCs w:val="24"/>
              </w:rPr>
              <w:t xml:space="preserve"> дети [Текст] / сост. И. С. </w:t>
            </w:r>
            <w:proofErr w:type="spellStart"/>
            <w:r w:rsidRPr="007322C7">
              <w:rPr>
                <w:b/>
                <w:sz w:val="24"/>
                <w:szCs w:val="24"/>
              </w:rPr>
              <w:t>Батова</w:t>
            </w:r>
            <w:proofErr w:type="spellEnd"/>
            <w:proofErr w:type="gramStart"/>
            <w:r w:rsidRPr="007322C7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7322C7">
              <w:rPr>
                <w:b/>
                <w:sz w:val="24"/>
                <w:szCs w:val="24"/>
              </w:rPr>
              <w:t xml:space="preserve"> ред. Г. П. Попова, И. С. </w:t>
            </w:r>
            <w:proofErr w:type="spellStart"/>
            <w:r w:rsidRPr="007322C7">
              <w:rPr>
                <w:b/>
                <w:sz w:val="24"/>
                <w:szCs w:val="24"/>
              </w:rPr>
              <w:t>Батова</w:t>
            </w:r>
            <w:proofErr w:type="spellEnd"/>
            <w:r w:rsidRPr="007322C7">
              <w:rPr>
                <w:b/>
                <w:sz w:val="24"/>
                <w:szCs w:val="24"/>
              </w:rPr>
              <w:t>. - г. Волгоград : Учитель, 2020. - 35 с. - (Библиотека современных родителей)</w:t>
            </w:r>
          </w:p>
          <w:p w:rsidR="00445A42" w:rsidRDefault="00445A42" w:rsidP="00A254BB">
            <w:pPr>
              <w:tabs>
                <w:tab w:val="left" w:pos="1177"/>
              </w:tabs>
              <w:ind w:firstLine="708"/>
              <w:jc w:val="both"/>
              <w:rPr>
                <w:sz w:val="24"/>
                <w:szCs w:val="24"/>
              </w:rPr>
            </w:pPr>
            <w:r w:rsidRPr="007322C7">
              <w:rPr>
                <w:sz w:val="24"/>
                <w:szCs w:val="24"/>
              </w:rPr>
              <w:t xml:space="preserve">Как правильно воспитывать активного ребёнка? Что делать, если иногда ситуация заходит в тупик и родители не знают, как справиться со своим непоседливым малышом? Можно ли изменить ситуацию, если ребёнок ведёт себя не так, как этого требуют родители и социальное окружение? В книге вы найдёте ответы на эти и похожие вопросы, с помощью простых тестов сможете разобраться в том, что же такое </w:t>
            </w:r>
            <w:proofErr w:type="spellStart"/>
            <w:r w:rsidRPr="007322C7">
              <w:rPr>
                <w:sz w:val="24"/>
                <w:szCs w:val="24"/>
              </w:rPr>
              <w:t>гиперактивность</w:t>
            </w:r>
            <w:proofErr w:type="spellEnd"/>
            <w:r w:rsidRPr="007322C7">
              <w:rPr>
                <w:sz w:val="24"/>
                <w:szCs w:val="24"/>
              </w:rPr>
              <w:t xml:space="preserve"> и можно ли применить это понятие к вашему малышу, узнаете, как справляться с эмоциями без ущерба для ребёнка и родителей. Игры, упражнения этюды для формирования концентрации внимания, волевых качеств, терпения, усидчивости, целеустремлённости помогут ребёнку снять излишнюю возбудимость и напряжение; послужат отличным стимулом для воспитания отзывчивости к другим людям, их применение сохранит спокойствие, благоприятный эмоциональный фон в вашей семье.</w:t>
            </w:r>
          </w:p>
          <w:p w:rsidR="00445A42" w:rsidRPr="00C67F3D" w:rsidRDefault="00445A42" w:rsidP="00A254BB">
            <w:pPr>
              <w:tabs>
                <w:tab w:val="left" w:pos="1177"/>
              </w:tabs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BB2EE7" w:rsidRPr="003C3036" w:rsidTr="00215EF4">
        <w:tc>
          <w:tcPr>
            <w:tcW w:w="567" w:type="dxa"/>
          </w:tcPr>
          <w:p w:rsidR="00BB2EE7" w:rsidRPr="000E1CC8" w:rsidRDefault="00BB2EE7" w:rsidP="009E70C3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895A58" w:rsidRPr="00BB302C" w:rsidRDefault="00895A58" w:rsidP="005747AA">
            <w:pPr>
              <w:ind w:firstLine="708"/>
              <w:jc w:val="both"/>
              <w:rPr>
                <w:i/>
                <w:sz w:val="24"/>
                <w:szCs w:val="24"/>
              </w:rPr>
            </w:pPr>
            <w:r w:rsidRPr="00895A58">
              <w:rPr>
                <w:b/>
                <w:sz w:val="24"/>
                <w:szCs w:val="24"/>
              </w:rPr>
              <w:t>Романчук, О</w:t>
            </w:r>
            <w:r w:rsidR="00884D71">
              <w:rPr>
                <w:b/>
                <w:sz w:val="24"/>
                <w:szCs w:val="24"/>
              </w:rPr>
              <w:t>.</w:t>
            </w:r>
            <w:r w:rsidRPr="00895A58">
              <w:rPr>
                <w:b/>
                <w:sz w:val="24"/>
                <w:szCs w:val="24"/>
              </w:rPr>
              <w:t xml:space="preserve"> И</w:t>
            </w:r>
            <w:r w:rsidR="00884D71">
              <w:rPr>
                <w:b/>
                <w:sz w:val="24"/>
                <w:szCs w:val="24"/>
              </w:rPr>
              <w:t>.</w:t>
            </w:r>
            <w:r w:rsidRPr="00895A58">
              <w:rPr>
                <w:b/>
                <w:sz w:val="24"/>
                <w:szCs w:val="24"/>
              </w:rPr>
              <w:t xml:space="preserve">  Синдром дефицита внимания и </w:t>
            </w:r>
            <w:proofErr w:type="spellStart"/>
            <w:r w:rsidRPr="00895A58">
              <w:rPr>
                <w:b/>
                <w:sz w:val="24"/>
                <w:szCs w:val="24"/>
              </w:rPr>
              <w:t>гиперактивности</w:t>
            </w:r>
            <w:proofErr w:type="spellEnd"/>
            <w:r w:rsidRPr="00895A58">
              <w:rPr>
                <w:b/>
                <w:sz w:val="24"/>
                <w:szCs w:val="24"/>
              </w:rPr>
              <w:t xml:space="preserve"> у детей [Текст]</w:t>
            </w:r>
            <w:proofErr w:type="gramStart"/>
            <w:r w:rsidRPr="00895A58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895A5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95A58">
              <w:rPr>
                <w:b/>
                <w:sz w:val="24"/>
                <w:szCs w:val="24"/>
              </w:rPr>
              <w:t>практ</w:t>
            </w:r>
            <w:proofErr w:type="spellEnd"/>
            <w:r w:rsidRPr="00895A58">
              <w:rPr>
                <w:b/>
                <w:sz w:val="24"/>
                <w:szCs w:val="24"/>
              </w:rPr>
              <w:t>. рук. / О. И. Романчук</w:t>
            </w:r>
            <w:proofErr w:type="gramStart"/>
            <w:r w:rsidRPr="00895A58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895A58">
              <w:rPr>
                <w:b/>
                <w:sz w:val="24"/>
                <w:szCs w:val="24"/>
              </w:rPr>
              <w:t xml:space="preserve"> пер. с </w:t>
            </w:r>
            <w:proofErr w:type="spellStart"/>
            <w:r w:rsidRPr="00895A58">
              <w:rPr>
                <w:b/>
                <w:sz w:val="24"/>
                <w:szCs w:val="24"/>
              </w:rPr>
              <w:t>укр</w:t>
            </w:r>
            <w:proofErr w:type="spellEnd"/>
            <w:r w:rsidRPr="00895A58">
              <w:rPr>
                <w:b/>
                <w:sz w:val="24"/>
                <w:szCs w:val="24"/>
              </w:rPr>
              <w:t>.</w:t>
            </w:r>
            <w:r w:rsidR="00BD1A8E">
              <w:rPr>
                <w:b/>
                <w:sz w:val="24"/>
                <w:szCs w:val="24"/>
              </w:rPr>
              <w:t xml:space="preserve"> </w:t>
            </w:r>
            <w:r w:rsidRPr="00895A58">
              <w:rPr>
                <w:b/>
                <w:sz w:val="24"/>
                <w:szCs w:val="24"/>
              </w:rPr>
              <w:t>А. Секунда. - Москва</w:t>
            </w:r>
            <w:proofErr w:type="gramStart"/>
            <w:r w:rsidRPr="00895A58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895A58">
              <w:rPr>
                <w:b/>
                <w:sz w:val="24"/>
                <w:szCs w:val="24"/>
              </w:rPr>
              <w:t xml:space="preserve"> Генезис, 2010. - 334 с.</w:t>
            </w:r>
            <w:proofErr w:type="gramStart"/>
            <w:r w:rsidRPr="00895A58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895A58">
              <w:rPr>
                <w:b/>
                <w:sz w:val="24"/>
                <w:szCs w:val="24"/>
              </w:rPr>
              <w:t xml:space="preserve"> схемы, табл. ; 21 см. - Пер. изд. : </w:t>
            </w:r>
            <w:proofErr w:type="spellStart"/>
            <w:r w:rsidRPr="00895A58">
              <w:rPr>
                <w:b/>
                <w:sz w:val="24"/>
                <w:szCs w:val="24"/>
              </w:rPr>
              <w:t>Гiперактивний</w:t>
            </w:r>
            <w:proofErr w:type="spellEnd"/>
            <w:r w:rsidRPr="00895A5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95A58">
              <w:rPr>
                <w:b/>
                <w:sz w:val="24"/>
                <w:szCs w:val="24"/>
              </w:rPr>
              <w:t>розлад</w:t>
            </w:r>
            <w:proofErr w:type="spellEnd"/>
            <w:r w:rsidRPr="00895A58">
              <w:rPr>
                <w:b/>
                <w:sz w:val="24"/>
                <w:szCs w:val="24"/>
              </w:rPr>
              <w:t xml:space="preserve"> з </w:t>
            </w:r>
            <w:proofErr w:type="spellStart"/>
            <w:r w:rsidRPr="00895A58">
              <w:rPr>
                <w:b/>
                <w:sz w:val="24"/>
                <w:szCs w:val="24"/>
              </w:rPr>
              <w:t>дефiцитом</w:t>
            </w:r>
            <w:proofErr w:type="spellEnd"/>
            <w:r w:rsidRPr="00895A5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95A58">
              <w:rPr>
                <w:b/>
                <w:sz w:val="24"/>
                <w:szCs w:val="24"/>
              </w:rPr>
              <w:t>уваги</w:t>
            </w:r>
            <w:proofErr w:type="spellEnd"/>
            <w:r w:rsidRPr="00895A58">
              <w:rPr>
                <w:b/>
                <w:sz w:val="24"/>
                <w:szCs w:val="24"/>
              </w:rPr>
              <w:t xml:space="preserve"> у </w:t>
            </w:r>
            <w:proofErr w:type="spellStart"/>
            <w:r w:rsidRPr="00895A58">
              <w:rPr>
                <w:b/>
                <w:sz w:val="24"/>
                <w:szCs w:val="24"/>
              </w:rPr>
              <w:t>дiтей</w:t>
            </w:r>
            <w:proofErr w:type="spellEnd"/>
            <w:r w:rsidRPr="00895A58">
              <w:rPr>
                <w:b/>
                <w:sz w:val="24"/>
                <w:szCs w:val="24"/>
              </w:rPr>
              <w:t xml:space="preserve"> / Олег Игоревич Романчук.</w:t>
            </w:r>
            <w:r w:rsidR="00BB302C">
              <w:rPr>
                <w:b/>
                <w:sz w:val="24"/>
                <w:szCs w:val="24"/>
              </w:rPr>
              <w:t xml:space="preserve"> </w:t>
            </w:r>
            <w:r w:rsidR="00BB302C" w:rsidRPr="00BB302C">
              <w:rPr>
                <w:i/>
                <w:sz w:val="24"/>
                <w:szCs w:val="24"/>
              </w:rPr>
              <w:t>КОНБ</w:t>
            </w:r>
          </w:p>
          <w:p w:rsidR="00BB2EE7" w:rsidRDefault="005747AA" w:rsidP="005747AA">
            <w:pPr>
              <w:ind w:firstLine="708"/>
              <w:jc w:val="both"/>
              <w:rPr>
                <w:sz w:val="24"/>
                <w:szCs w:val="24"/>
              </w:rPr>
            </w:pPr>
            <w:r w:rsidRPr="005747AA">
              <w:rPr>
                <w:sz w:val="24"/>
                <w:szCs w:val="24"/>
              </w:rPr>
              <w:t xml:space="preserve">Книга посвящена одному из наиболее распространенных поведенческих расстройств детства – синдрому дефицита внимания и </w:t>
            </w:r>
            <w:proofErr w:type="spellStart"/>
            <w:r w:rsidRPr="005747AA">
              <w:rPr>
                <w:sz w:val="24"/>
                <w:szCs w:val="24"/>
              </w:rPr>
              <w:t>гиперактивности</w:t>
            </w:r>
            <w:proofErr w:type="spellEnd"/>
            <w:r w:rsidRPr="005747AA">
              <w:rPr>
                <w:sz w:val="24"/>
                <w:szCs w:val="24"/>
              </w:rPr>
              <w:t xml:space="preserve"> (СДВГ). В ней представлены как современные научные знания (этиология, патогенез, клиническая картина), так и практический опыт помощи детям с этим расстройством. Рассматриваются вопросы диагностики и терапии (организация помощи в семье, в школе, медикаментозная терапия). Книга опровергает распространенные мифы об СДВГ и предлагает целостную модель помощи детям и их семьям.</w:t>
            </w:r>
          </w:p>
          <w:p w:rsidR="00CD2722" w:rsidRPr="002D6CDA" w:rsidRDefault="00CD2722" w:rsidP="005747AA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631BBD" w:rsidRPr="003C3036" w:rsidTr="00215EF4">
        <w:tc>
          <w:tcPr>
            <w:tcW w:w="567" w:type="dxa"/>
          </w:tcPr>
          <w:p w:rsidR="00631BBD" w:rsidRPr="000E1CC8" w:rsidRDefault="00631BBD" w:rsidP="0081530F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683DF8" w:rsidRPr="00683DF8" w:rsidRDefault="00683DF8" w:rsidP="00683DF8">
            <w:pPr>
              <w:ind w:firstLine="708"/>
              <w:jc w:val="both"/>
              <w:rPr>
                <w:b/>
                <w:sz w:val="24"/>
                <w:szCs w:val="24"/>
              </w:rPr>
            </w:pPr>
            <w:r w:rsidRPr="00683DF8">
              <w:rPr>
                <w:b/>
                <w:sz w:val="24"/>
                <w:szCs w:val="24"/>
              </w:rPr>
              <w:t xml:space="preserve">Цветков, А. В. </w:t>
            </w:r>
            <w:proofErr w:type="spellStart"/>
            <w:r w:rsidRPr="00683DF8">
              <w:rPr>
                <w:b/>
                <w:sz w:val="24"/>
                <w:szCs w:val="24"/>
              </w:rPr>
              <w:t>Гиперактивный</w:t>
            </w:r>
            <w:proofErr w:type="spellEnd"/>
            <w:r w:rsidRPr="00683DF8">
              <w:rPr>
                <w:b/>
                <w:sz w:val="24"/>
                <w:szCs w:val="24"/>
              </w:rPr>
              <w:t xml:space="preserve"> ребенок. </w:t>
            </w:r>
            <w:proofErr w:type="spellStart"/>
            <w:r w:rsidRPr="00683DF8">
              <w:rPr>
                <w:b/>
                <w:sz w:val="24"/>
                <w:szCs w:val="24"/>
              </w:rPr>
              <w:t>Нейропедагогика</w:t>
            </w:r>
            <w:proofErr w:type="spellEnd"/>
            <w:r w:rsidRPr="00683DF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83DF8">
              <w:rPr>
                <w:b/>
                <w:sz w:val="24"/>
                <w:szCs w:val="24"/>
              </w:rPr>
              <w:t>саморегуляции</w:t>
            </w:r>
            <w:proofErr w:type="spellEnd"/>
            <w:r w:rsidRPr="00683DF8">
              <w:rPr>
                <w:b/>
                <w:sz w:val="24"/>
                <w:szCs w:val="24"/>
              </w:rPr>
              <w:t xml:space="preserve"> [Текст] / А.В. Цветков. - Москва</w:t>
            </w:r>
            <w:proofErr w:type="gramStart"/>
            <w:r w:rsidRPr="00683DF8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683DF8">
              <w:rPr>
                <w:b/>
                <w:sz w:val="24"/>
                <w:szCs w:val="24"/>
              </w:rPr>
              <w:t xml:space="preserve"> Спорт и культура-2000, 2017. - 128 с.</w:t>
            </w:r>
          </w:p>
          <w:p w:rsidR="00631BBD" w:rsidRPr="00A6476C" w:rsidRDefault="00683DF8" w:rsidP="00683DF8">
            <w:pPr>
              <w:ind w:firstLine="708"/>
              <w:jc w:val="both"/>
              <w:rPr>
                <w:sz w:val="24"/>
                <w:szCs w:val="24"/>
              </w:rPr>
            </w:pPr>
            <w:r w:rsidRPr="00683DF8">
              <w:rPr>
                <w:sz w:val="24"/>
                <w:szCs w:val="24"/>
              </w:rPr>
              <w:t xml:space="preserve">В этом издании учебно-методического пособия представлены новые данные о происхождении, структуре и нарушениях произвольной регуляции при синдроме дефицита внимания с </w:t>
            </w:r>
            <w:proofErr w:type="spellStart"/>
            <w:r w:rsidRPr="00683DF8">
              <w:rPr>
                <w:sz w:val="24"/>
                <w:szCs w:val="24"/>
              </w:rPr>
              <w:t>гиперактивностью</w:t>
            </w:r>
            <w:proofErr w:type="spellEnd"/>
            <w:r w:rsidRPr="00683DF8">
              <w:rPr>
                <w:sz w:val="24"/>
                <w:szCs w:val="24"/>
              </w:rPr>
              <w:t xml:space="preserve">; дана авторская классификация форм СДВГ; сформулированы рекомендации по нейропсихологической коррекции </w:t>
            </w:r>
            <w:proofErr w:type="spellStart"/>
            <w:r w:rsidRPr="00683DF8">
              <w:rPr>
                <w:sz w:val="24"/>
                <w:szCs w:val="24"/>
              </w:rPr>
              <w:t>саморегуляции</w:t>
            </w:r>
            <w:proofErr w:type="spellEnd"/>
            <w:r w:rsidRPr="00683DF8">
              <w:rPr>
                <w:sz w:val="24"/>
                <w:szCs w:val="24"/>
              </w:rPr>
              <w:t xml:space="preserve"> и познавательных процессов (психомоторики, предметных образов-представлений, мышления). Присутствует формат "ответы на частые вопросы", который позволяет читателю быстро найти нужную информацию. Пособие адресовано психологам, педагогам и родителям </w:t>
            </w:r>
            <w:proofErr w:type="spellStart"/>
            <w:r w:rsidRPr="00683DF8">
              <w:rPr>
                <w:sz w:val="24"/>
                <w:szCs w:val="24"/>
              </w:rPr>
              <w:t>гиперактивных</w:t>
            </w:r>
            <w:proofErr w:type="spellEnd"/>
            <w:r w:rsidRPr="00683DF8">
              <w:rPr>
                <w:sz w:val="24"/>
                <w:szCs w:val="24"/>
              </w:rPr>
              <w:t xml:space="preserve"> детей.</w:t>
            </w:r>
          </w:p>
        </w:tc>
      </w:tr>
    </w:tbl>
    <w:p w:rsidR="009C065E" w:rsidRPr="00E6675B" w:rsidRDefault="009C065E">
      <w:pPr>
        <w:pStyle w:val="a5"/>
        <w:ind w:left="-567"/>
        <w:jc w:val="both"/>
        <w:rPr>
          <w:rFonts w:cstheme="minorHAnsi"/>
          <w:sz w:val="24"/>
          <w:szCs w:val="24"/>
        </w:rPr>
      </w:pPr>
    </w:p>
    <w:sectPr w:rsidR="009C065E" w:rsidRPr="00E6675B" w:rsidSect="00D614CD">
      <w:footerReference w:type="default" r:id="rId11"/>
      <w:pgSz w:w="11906" w:h="16838"/>
      <w:pgMar w:top="993" w:right="850" w:bottom="709" w:left="1134" w:header="708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DEC" w:rsidRDefault="00C22DEC" w:rsidP="009B75CD">
      <w:pPr>
        <w:spacing w:after="0" w:line="240" w:lineRule="auto"/>
      </w:pPr>
      <w:r>
        <w:separator/>
      </w:r>
    </w:p>
  </w:endnote>
  <w:endnote w:type="continuationSeparator" w:id="0">
    <w:p w:rsidR="00C22DEC" w:rsidRDefault="00C22DEC" w:rsidP="009B75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62651767"/>
      <w:docPartObj>
        <w:docPartGallery w:val="Page Numbers (Bottom of Page)"/>
        <w:docPartUnique/>
      </w:docPartObj>
    </w:sdtPr>
    <w:sdtEndPr/>
    <w:sdtContent>
      <w:p w:rsidR="009B75CD" w:rsidRDefault="009B75CD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1035">
          <w:rPr>
            <w:noProof/>
          </w:rPr>
          <w:t>5</w:t>
        </w:r>
        <w:r>
          <w:fldChar w:fldCharType="end"/>
        </w:r>
      </w:p>
    </w:sdtContent>
  </w:sdt>
  <w:p w:rsidR="009B75CD" w:rsidRDefault="009B75C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DEC" w:rsidRDefault="00C22DEC" w:rsidP="009B75CD">
      <w:pPr>
        <w:spacing w:after="0" w:line="240" w:lineRule="auto"/>
      </w:pPr>
      <w:r>
        <w:separator/>
      </w:r>
    </w:p>
  </w:footnote>
  <w:footnote w:type="continuationSeparator" w:id="0">
    <w:p w:rsidR="00C22DEC" w:rsidRDefault="00C22DEC" w:rsidP="009B75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95462"/>
    <w:multiLevelType w:val="hybridMultilevel"/>
    <w:tmpl w:val="DB444C16"/>
    <w:lvl w:ilvl="0" w:tplc="0419000F">
      <w:start w:val="1"/>
      <w:numFmt w:val="decimal"/>
      <w:lvlText w:val="%1."/>
      <w:lvlJc w:val="left"/>
      <w:pPr>
        <w:ind w:left="153" w:hanging="360"/>
      </w:p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>
    <w:nsid w:val="23260FBB"/>
    <w:multiLevelType w:val="hybridMultilevel"/>
    <w:tmpl w:val="7088A3EC"/>
    <w:lvl w:ilvl="0" w:tplc="B1245A74">
      <w:numFmt w:val="bullet"/>
      <w:lvlText w:val="•"/>
      <w:lvlJc w:val="left"/>
      <w:pPr>
        <w:ind w:left="242" w:hanging="141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-4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</w:abstractNum>
  <w:abstractNum w:abstractNumId="2">
    <w:nsid w:val="23507F87"/>
    <w:multiLevelType w:val="hybridMultilevel"/>
    <w:tmpl w:val="ABE87BC0"/>
    <w:lvl w:ilvl="0" w:tplc="B1245A74">
      <w:numFmt w:val="bullet"/>
      <w:lvlText w:val="•"/>
      <w:lvlJc w:val="left"/>
      <w:pPr>
        <w:ind w:left="2119" w:hanging="141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5D16D01"/>
    <w:multiLevelType w:val="hybridMultilevel"/>
    <w:tmpl w:val="FE243E9C"/>
    <w:lvl w:ilvl="0" w:tplc="68F26FC2">
      <w:start w:val="1"/>
      <w:numFmt w:val="decimal"/>
      <w:lvlText w:val="%1."/>
      <w:lvlJc w:val="left"/>
      <w:pPr>
        <w:ind w:left="36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BDD14E0"/>
    <w:multiLevelType w:val="hybridMultilevel"/>
    <w:tmpl w:val="2C5C2524"/>
    <w:lvl w:ilvl="0" w:tplc="B1245A74">
      <w:numFmt w:val="bullet"/>
      <w:lvlText w:val="•"/>
      <w:lvlJc w:val="left"/>
      <w:pPr>
        <w:ind w:left="2119" w:hanging="141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093AD4"/>
    <w:multiLevelType w:val="hybridMultilevel"/>
    <w:tmpl w:val="52B8F26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01F"/>
    <w:rsid w:val="0001048D"/>
    <w:rsid w:val="0001158E"/>
    <w:rsid w:val="00014CCD"/>
    <w:rsid w:val="00026E0F"/>
    <w:rsid w:val="00030DF1"/>
    <w:rsid w:val="00032E09"/>
    <w:rsid w:val="00034B48"/>
    <w:rsid w:val="00036EFC"/>
    <w:rsid w:val="00056755"/>
    <w:rsid w:val="000631D1"/>
    <w:rsid w:val="000647D4"/>
    <w:rsid w:val="00065360"/>
    <w:rsid w:val="0006750E"/>
    <w:rsid w:val="0006760C"/>
    <w:rsid w:val="0009646C"/>
    <w:rsid w:val="000A2840"/>
    <w:rsid w:val="000C4CE9"/>
    <w:rsid w:val="000E1690"/>
    <w:rsid w:val="0011402F"/>
    <w:rsid w:val="00114345"/>
    <w:rsid w:val="00114C15"/>
    <w:rsid w:val="001167E2"/>
    <w:rsid w:val="0012241F"/>
    <w:rsid w:val="0013601F"/>
    <w:rsid w:val="00153637"/>
    <w:rsid w:val="00160EC2"/>
    <w:rsid w:val="00164505"/>
    <w:rsid w:val="00171101"/>
    <w:rsid w:val="0019351F"/>
    <w:rsid w:val="00195096"/>
    <w:rsid w:val="00197234"/>
    <w:rsid w:val="001A00E6"/>
    <w:rsid w:val="001D11D2"/>
    <w:rsid w:val="001D34F6"/>
    <w:rsid w:val="001E0515"/>
    <w:rsid w:val="001F28CA"/>
    <w:rsid w:val="00212CC2"/>
    <w:rsid w:val="00215EF4"/>
    <w:rsid w:val="00223E51"/>
    <w:rsid w:val="00227B28"/>
    <w:rsid w:val="002305B2"/>
    <w:rsid w:val="00232A98"/>
    <w:rsid w:val="002334BE"/>
    <w:rsid w:val="002452D5"/>
    <w:rsid w:val="00251FFB"/>
    <w:rsid w:val="002606F1"/>
    <w:rsid w:val="00264E5F"/>
    <w:rsid w:val="002756D2"/>
    <w:rsid w:val="00292A8B"/>
    <w:rsid w:val="002A3182"/>
    <w:rsid w:val="002A4CF2"/>
    <w:rsid w:val="002A5816"/>
    <w:rsid w:val="002C2278"/>
    <w:rsid w:val="002C24F2"/>
    <w:rsid w:val="002D0687"/>
    <w:rsid w:val="002D1AE6"/>
    <w:rsid w:val="002D221F"/>
    <w:rsid w:val="002D6CDA"/>
    <w:rsid w:val="002F2672"/>
    <w:rsid w:val="00300C10"/>
    <w:rsid w:val="00302AAE"/>
    <w:rsid w:val="00315851"/>
    <w:rsid w:val="00322C1C"/>
    <w:rsid w:val="00327A35"/>
    <w:rsid w:val="00342647"/>
    <w:rsid w:val="00351858"/>
    <w:rsid w:val="00351981"/>
    <w:rsid w:val="0036088B"/>
    <w:rsid w:val="00365838"/>
    <w:rsid w:val="003710CB"/>
    <w:rsid w:val="00383BA5"/>
    <w:rsid w:val="003924D9"/>
    <w:rsid w:val="003933C1"/>
    <w:rsid w:val="00396FFB"/>
    <w:rsid w:val="003A71DB"/>
    <w:rsid w:val="003B2BD8"/>
    <w:rsid w:val="003B543B"/>
    <w:rsid w:val="003C0461"/>
    <w:rsid w:val="003C156D"/>
    <w:rsid w:val="003F4C2F"/>
    <w:rsid w:val="003F7082"/>
    <w:rsid w:val="00404882"/>
    <w:rsid w:val="00413C64"/>
    <w:rsid w:val="0041747B"/>
    <w:rsid w:val="004204E8"/>
    <w:rsid w:val="0042291D"/>
    <w:rsid w:val="00424A27"/>
    <w:rsid w:val="004354F3"/>
    <w:rsid w:val="00440CDB"/>
    <w:rsid w:val="00445A42"/>
    <w:rsid w:val="00460CBA"/>
    <w:rsid w:val="004617F1"/>
    <w:rsid w:val="00462663"/>
    <w:rsid w:val="00463950"/>
    <w:rsid w:val="004657BE"/>
    <w:rsid w:val="0046628B"/>
    <w:rsid w:val="00496584"/>
    <w:rsid w:val="004C20CA"/>
    <w:rsid w:val="004C2C15"/>
    <w:rsid w:val="004D1B3F"/>
    <w:rsid w:val="004D68A2"/>
    <w:rsid w:val="004E0238"/>
    <w:rsid w:val="004E0545"/>
    <w:rsid w:val="004E7F17"/>
    <w:rsid w:val="004F3A57"/>
    <w:rsid w:val="00502314"/>
    <w:rsid w:val="0050533B"/>
    <w:rsid w:val="00511A53"/>
    <w:rsid w:val="00515E3D"/>
    <w:rsid w:val="00521394"/>
    <w:rsid w:val="00521F3E"/>
    <w:rsid w:val="005231BB"/>
    <w:rsid w:val="005375BD"/>
    <w:rsid w:val="005550AB"/>
    <w:rsid w:val="00570BF5"/>
    <w:rsid w:val="00571D21"/>
    <w:rsid w:val="005747AA"/>
    <w:rsid w:val="0057499A"/>
    <w:rsid w:val="00574AC3"/>
    <w:rsid w:val="00575942"/>
    <w:rsid w:val="0059046A"/>
    <w:rsid w:val="00595865"/>
    <w:rsid w:val="005A386D"/>
    <w:rsid w:val="005B149F"/>
    <w:rsid w:val="005B18E4"/>
    <w:rsid w:val="005B1D58"/>
    <w:rsid w:val="005B33A5"/>
    <w:rsid w:val="005B3FC3"/>
    <w:rsid w:val="005C1075"/>
    <w:rsid w:val="005C2528"/>
    <w:rsid w:val="005D35DF"/>
    <w:rsid w:val="00601436"/>
    <w:rsid w:val="00604C33"/>
    <w:rsid w:val="00613025"/>
    <w:rsid w:val="00631BBD"/>
    <w:rsid w:val="00636515"/>
    <w:rsid w:val="00651420"/>
    <w:rsid w:val="006532DD"/>
    <w:rsid w:val="00661FE5"/>
    <w:rsid w:val="006700C3"/>
    <w:rsid w:val="00682AC8"/>
    <w:rsid w:val="00683471"/>
    <w:rsid w:val="00683DF8"/>
    <w:rsid w:val="00685383"/>
    <w:rsid w:val="006A16C5"/>
    <w:rsid w:val="006A7409"/>
    <w:rsid w:val="006B0858"/>
    <w:rsid w:val="006B7E9A"/>
    <w:rsid w:val="006C122C"/>
    <w:rsid w:val="006C70E5"/>
    <w:rsid w:val="006C79B7"/>
    <w:rsid w:val="006D109F"/>
    <w:rsid w:val="006D15BF"/>
    <w:rsid w:val="006E0CDF"/>
    <w:rsid w:val="006E6F78"/>
    <w:rsid w:val="006E781D"/>
    <w:rsid w:val="006F3EFE"/>
    <w:rsid w:val="006F441A"/>
    <w:rsid w:val="006F749C"/>
    <w:rsid w:val="00701A6D"/>
    <w:rsid w:val="00704567"/>
    <w:rsid w:val="007176CC"/>
    <w:rsid w:val="007322C7"/>
    <w:rsid w:val="0075551D"/>
    <w:rsid w:val="0075691C"/>
    <w:rsid w:val="007573B1"/>
    <w:rsid w:val="00767F40"/>
    <w:rsid w:val="007A1DF3"/>
    <w:rsid w:val="007A2606"/>
    <w:rsid w:val="007A3C74"/>
    <w:rsid w:val="007B3B73"/>
    <w:rsid w:val="007B481C"/>
    <w:rsid w:val="007C2490"/>
    <w:rsid w:val="007C6F63"/>
    <w:rsid w:val="007D1118"/>
    <w:rsid w:val="007D1D03"/>
    <w:rsid w:val="00803301"/>
    <w:rsid w:val="00814FB9"/>
    <w:rsid w:val="00851CC7"/>
    <w:rsid w:val="00863FFE"/>
    <w:rsid w:val="0086448A"/>
    <w:rsid w:val="008722CC"/>
    <w:rsid w:val="00876F12"/>
    <w:rsid w:val="00877193"/>
    <w:rsid w:val="00880F78"/>
    <w:rsid w:val="00884D71"/>
    <w:rsid w:val="00884F6F"/>
    <w:rsid w:val="00884F82"/>
    <w:rsid w:val="0088676D"/>
    <w:rsid w:val="008957E5"/>
    <w:rsid w:val="00895A58"/>
    <w:rsid w:val="008A3D06"/>
    <w:rsid w:val="008B0F6E"/>
    <w:rsid w:val="008C06E5"/>
    <w:rsid w:val="008E18F7"/>
    <w:rsid w:val="008E51C4"/>
    <w:rsid w:val="008F7A1A"/>
    <w:rsid w:val="00902CBF"/>
    <w:rsid w:val="00906BE8"/>
    <w:rsid w:val="00916C7F"/>
    <w:rsid w:val="00931128"/>
    <w:rsid w:val="00935446"/>
    <w:rsid w:val="009431C2"/>
    <w:rsid w:val="00945599"/>
    <w:rsid w:val="00951035"/>
    <w:rsid w:val="00954266"/>
    <w:rsid w:val="00960B9C"/>
    <w:rsid w:val="00973B09"/>
    <w:rsid w:val="00982EA8"/>
    <w:rsid w:val="00984701"/>
    <w:rsid w:val="009878FC"/>
    <w:rsid w:val="009933A4"/>
    <w:rsid w:val="009A1A23"/>
    <w:rsid w:val="009A50B0"/>
    <w:rsid w:val="009B05A8"/>
    <w:rsid w:val="009B4A57"/>
    <w:rsid w:val="009B51AE"/>
    <w:rsid w:val="009B5969"/>
    <w:rsid w:val="009B75CD"/>
    <w:rsid w:val="009C065E"/>
    <w:rsid w:val="009C1571"/>
    <w:rsid w:val="009D54F3"/>
    <w:rsid w:val="009D7A3D"/>
    <w:rsid w:val="009E03FA"/>
    <w:rsid w:val="009F1CCC"/>
    <w:rsid w:val="00A0267D"/>
    <w:rsid w:val="00A0496C"/>
    <w:rsid w:val="00A054AA"/>
    <w:rsid w:val="00A056F2"/>
    <w:rsid w:val="00A07C15"/>
    <w:rsid w:val="00A101EA"/>
    <w:rsid w:val="00A10960"/>
    <w:rsid w:val="00A21894"/>
    <w:rsid w:val="00A418B2"/>
    <w:rsid w:val="00A461AF"/>
    <w:rsid w:val="00A6476C"/>
    <w:rsid w:val="00A70224"/>
    <w:rsid w:val="00A7499B"/>
    <w:rsid w:val="00A75DF8"/>
    <w:rsid w:val="00A84A2F"/>
    <w:rsid w:val="00A85AB0"/>
    <w:rsid w:val="00A9504E"/>
    <w:rsid w:val="00AB1EF0"/>
    <w:rsid w:val="00AB65FC"/>
    <w:rsid w:val="00AE7301"/>
    <w:rsid w:val="00AE7857"/>
    <w:rsid w:val="00AF32B6"/>
    <w:rsid w:val="00AF419C"/>
    <w:rsid w:val="00B1450E"/>
    <w:rsid w:val="00B20D74"/>
    <w:rsid w:val="00B22B6A"/>
    <w:rsid w:val="00B33700"/>
    <w:rsid w:val="00B35C36"/>
    <w:rsid w:val="00B41C15"/>
    <w:rsid w:val="00B45142"/>
    <w:rsid w:val="00B63A6F"/>
    <w:rsid w:val="00B71330"/>
    <w:rsid w:val="00B73581"/>
    <w:rsid w:val="00B75B6D"/>
    <w:rsid w:val="00B76407"/>
    <w:rsid w:val="00B76BA1"/>
    <w:rsid w:val="00B815DD"/>
    <w:rsid w:val="00B841E2"/>
    <w:rsid w:val="00B8430D"/>
    <w:rsid w:val="00B9658C"/>
    <w:rsid w:val="00BA0D06"/>
    <w:rsid w:val="00BA13FD"/>
    <w:rsid w:val="00BA387E"/>
    <w:rsid w:val="00BA7421"/>
    <w:rsid w:val="00BB2EE7"/>
    <w:rsid w:val="00BB302C"/>
    <w:rsid w:val="00BC196C"/>
    <w:rsid w:val="00BD1A8E"/>
    <w:rsid w:val="00BD2205"/>
    <w:rsid w:val="00BE0E3E"/>
    <w:rsid w:val="00BE322E"/>
    <w:rsid w:val="00BE5202"/>
    <w:rsid w:val="00BF55B6"/>
    <w:rsid w:val="00C02B3E"/>
    <w:rsid w:val="00C04CDB"/>
    <w:rsid w:val="00C04DF5"/>
    <w:rsid w:val="00C12C87"/>
    <w:rsid w:val="00C22105"/>
    <w:rsid w:val="00C226EC"/>
    <w:rsid w:val="00C22DEC"/>
    <w:rsid w:val="00C2526E"/>
    <w:rsid w:val="00C32C93"/>
    <w:rsid w:val="00C35337"/>
    <w:rsid w:val="00C361E0"/>
    <w:rsid w:val="00C3736C"/>
    <w:rsid w:val="00C42C0B"/>
    <w:rsid w:val="00C44794"/>
    <w:rsid w:val="00C44E50"/>
    <w:rsid w:val="00C454CE"/>
    <w:rsid w:val="00C67B66"/>
    <w:rsid w:val="00C67F3D"/>
    <w:rsid w:val="00C7194D"/>
    <w:rsid w:val="00C72963"/>
    <w:rsid w:val="00C759DD"/>
    <w:rsid w:val="00C76659"/>
    <w:rsid w:val="00C76DF8"/>
    <w:rsid w:val="00C86328"/>
    <w:rsid w:val="00C86B96"/>
    <w:rsid w:val="00C86C79"/>
    <w:rsid w:val="00C91F7D"/>
    <w:rsid w:val="00CA0592"/>
    <w:rsid w:val="00CA2427"/>
    <w:rsid w:val="00CB1D97"/>
    <w:rsid w:val="00CB423C"/>
    <w:rsid w:val="00CD2722"/>
    <w:rsid w:val="00CD7745"/>
    <w:rsid w:val="00CE3432"/>
    <w:rsid w:val="00CE70D8"/>
    <w:rsid w:val="00CF1C0D"/>
    <w:rsid w:val="00D067C8"/>
    <w:rsid w:val="00D1408C"/>
    <w:rsid w:val="00D265D7"/>
    <w:rsid w:val="00D324DD"/>
    <w:rsid w:val="00D3581F"/>
    <w:rsid w:val="00D43C8F"/>
    <w:rsid w:val="00D46264"/>
    <w:rsid w:val="00D520A4"/>
    <w:rsid w:val="00D614CD"/>
    <w:rsid w:val="00D63EEE"/>
    <w:rsid w:val="00D64308"/>
    <w:rsid w:val="00D70DE2"/>
    <w:rsid w:val="00D72291"/>
    <w:rsid w:val="00D806C2"/>
    <w:rsid w:val="00D87538"/>
    <w:rsid w:val="00D92111"/>
    <w:rsid w:val="00D9242C"/>
    <w:rsid w:val="00D954DB"/>
    <w:rsid w:val="00DB3FF0"/>
    <w:rsid w:val="00DB690D"/>
    <w:rsid w:val="00DD439F"/>
    <w:rsid w:val="00DD7664"/>
    <w:rsid w:val="00DE32ED"/>
    <w:rsid w:val="00DE5123"/>
    <w:rsid w:val="00DE7798"/>
    <w:rsid w:val="00DF3425"/>
    <w:rsid w:val="00E02E04"/>
    <w:rsid w:val="00E04E77"/>
    <w:rsid w:val="00E16609"/>
    <w:rsid w:val="00E22528"/>
    <w:rsid w:val="00E2604C"/>
    <w:rsid w:val="00E30B00"/>
    <w:rsid w:val="00E35FB9"/>
    <w:rsid w:val="00E479F5"/>
    <w:rsid w:val="00E47F67"/>
    <w:rsid w:val="00E501A2"/>
    <w:rsid w:val="00E51D25"/>
    <w:rsid w:val="00E52CA7"/>
    <w:rsid w:val="00E579B9"/>
    <w:rsid w:val="00E6584C"/>
    <w:rsid w:val="00E65EE2"/>
    <w:rsid w:val="00E6664E"/>
    <w:rsid w:val="00E6675B"/>
    <w:rsid w:val="00E72E38"/>
    <w:rsid w:val="00E74206"/>
    <w:rsid w:val="00E764D7"/>
    <w:rsid w:val="00E773C7"/>
    <w:rsid w:val="00E7766F"/>
    <w:rsid w:val="00E85169"/>
    <w:rsid w:val="00EA1F32"/>
    <w:rsid w:val="00EA2456"/>
    <w:rsid w:val="00EA3086"/>
    <w:rsid w:val="00EB0370"/>
    <w:rsid w:val="00EB5A64"/>
    <w:rsid w:val="00EE15FB"/>
    <w:rsid w:val="00EE3FD7"/>
    <w:rsid w:val="00EE52F8"/>
    <w:rsid w:val="00EE53AD"/>
    <w:rsid w:val="00EE633A"/>
    <w:rsid w:val="00EE652F"/>
    <w:rsid w:val="00F01435"/>
    <w:rsid w:val="00F1312B"/>
    <w:rsid w:val="00F13486"/>
    <w:rsid w:val="00F137A7"/>
    <w:rsid w:val="00F24E87"/>
    <w:rsid w:val="00F326F0"/>
    <w:rsid w:val="00F41D28"/>
    <w:rsid w:val="00F66E95"/>
    <w:rsid w:val="00F71F47"/>
    <w:rsid w:val="00F72BD6"/>
    <w:rsid w:val="00F74D82"/>
    <w:rsid w:val="00F84D18"/>
    <w:rsid w:val="00F8609C"/>
    <w:rsid w:val="00F975F6"/>
    <w:rsid w:val="00FA0013"/>
    <w:rsid w:val="00FA2A26"/>
    <w:rsid w:val="00FA753E"/>
    <w:rsid w:val="00FB5234"/>
    <w:rsid w:val="00FB6A31"/>
    <w:rsid w:val="00FB74D2"/>
    <w:rsid w:val="00FC1F5D"/>
    <w:rsid w:val="00FC3841"/>
    <w:rsid w:val="00FC395E"/>
    <w:rsid w:val="00FC5F72"/>
    <w:rsid w:val="00FD53BF"/>
    <w:rsid w:val="00FE38C6"/>
    <w:rsid w:val="00FE6D9C"/>
    <w:rsid w:val="00FF5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60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601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3601F"/>
    <w:pPr>
      <w:spacing w:after="0" w:line="240" w:lineRule="auto"/>
    </w:pPr>
  </w:style>
  <w:style w:type="table" w:styleId="a6">
    <w:name w:val="Table Grid"/>
    <w:basedOn w:val="a1"/>
    <w:uiPriority w:val="59"/>
    <w:rsid w:val="001360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B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75CD"/>
  </w:style>
  <w:style w:type="paragraph" w:styleId="a9">
    <w:name w:val="footer"/>
    <w:basedOn w:val="a"/>
    <w:link w:val="aa"/>
    <w:uiPriority w:val="99"/>
    <w:unhideWhenUsed/>
    <w:rsid w:val="009B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75CD"/>
  </w:style>
  <w:style w:type="paragraph" w:styleId="ab">
    <w:name w:val="Normal (Web)"/>
    <w:basedOn w:val="a"/>
    <w:uiPriority w:val="99"/>
    <w:unhideWhenUsed/>
    <w:rsid w:val="00A07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496584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C759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60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601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3601F"/>
    <w:pPr>
      <w:spacing w:after="0" w:line="240" w:lineRule="auto"/>
    </w:pPr>
  </w:style>
  <w:style w:type="table" w:styleId="a6">
    <w:name w:val="Table Grid"/>
    <w:basedOn w:val="a1"/>
    <w:uiPriority w:val="59"/>
    <w:rsid w:val="001360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B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75CD"/>
  </w:style>
  <w:style w:type="paragraph" w:styleId="a9">
    <w:name w:val="footer"/>
    <w:basedOn w:val="a"/>
    <w:link w:val="aa"/>
    <w:uiPriority w:val="99"/>
    <w:unhideWhenUsed/>
    <w:rsid w:val="009B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75CD"/>
  </w:style>
  <w:style w:type="paragraph" w:styleId="ab">
    <w:name w:val="Normal (Web)"/>
    <w:basedOn w:val="a"/>
    <w:uiPriority w:val="99"/>
    <w:unhideWhenUsed/>
    <w:rsid w:val="00A07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496584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C759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emishtmr.edu.yar.ru/roditelskiy_klub_mi_vmeste/lyutova__monina_shpargalka_dlya_vzroslih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cademia-moscow.ru/ftp_share/_books/fragments/fragment_17297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776</TotalTime>
  <Pages>5</Pages>
  <Words>1617</Words>
  <Characters>9221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lebedeva</cp:lastModifiedBy>
  <cp:revision>346</cp:revision>
  <dcterms:created xsi:type="dcterms:W3CDTF">2020-08-16T20:47:00Z</dcterms:created>
  <dcterms:modified xsi:type="dcterms:W3CDTF">2021-05-18T07:39:00Z</dcterms:modified>
</cp:coreProperties>
</file>