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B1" w:rsidRPr="00400A57" w:rsidRDefault="009F0CB1">
      <w:pPr>
        <w:autoSpaceDE w:val="0"/>
        <w:jc w:val="right"/>
        <w:rPr>
          <w:rFonts w:eastAsia="CenturySchoolbook" w:cs="CenturySchoolbook"/>
          <w:b/>
          <w:bCs/>
          <w:i/>
          <w:iCs/>
          <w:color w:val="000000"/>
        </w:rPr>
      </w:pPr>
    </w:p>
    <w:p w:rsidR="00F11791" w:rsidRDefault="009F0CB1" w:rsidP="00EE1197">
      <w:pPr>
        <w:tabs>
          <w:tab w:val="left" w:pos="8364"/>
        </w:tabs>
        <w:autoSpaceDE w:val="0"/>
        <w:jc w:val="both"/>
        <w:rPr>
          <w:rFonts w:eastAsia="CenturySchoolbook" w:cs="CenturySchoolbook"/>
          <w:b/>
          <w:bCs/>
          <w:lang w:val="en-US"/>
        </w:rPr>
      </w:pPr>
      <w:r w:rsidRPr="00400A57">
        <w:rPr>
          <w:rFonts w:eastAsia="CenturySchoolbook" w:cs="CenturySchoolbook"/>
        </w:rPr>
        <w:t xml:space="preserve">                                                                                                                      </w:t>
      </w:r>
      <w:r w:rsidR="00400A57">
        <w:rPr>
          <w:rFonts w:eastAsia="CenturySchoolbook" w:cs="CenturySchoolbook"/>
        </w:rPr>
        <w:t xml:space="preserve">                                                            </w:t>
      </w:r>
      <w:r w:rsidRPr="00400A57">
        <w:rPr>
          <w:rFonts w:eastAsia="CenturySchoolbook" w:cs="CenturySchoolbook"/>
          <w:b/>
          <w:bCs/>
        </w:rPr>
        <w:t xml:space="preserve">   </w:t>
      </w:r>
    </w:p>
    <w:tbl>
      <w:tblPr>
        <w:tblW w:w="0" w:type="auto"/>
        <w:tblInd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4"/>
      </w:tblGrid>
      <w:tr w:rsidR="00F11791" w:rsidTr="00F11791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791" w:rsidRPr="00871805" w:rsidRDefault="00F11791" w:rsidP="007B2952">
            <w:pPr>
              <w:autoSpaceDE w:val="0"/>
              <w:autoSpaceDN w:val="0"/>
              <w:adjustRightInd w:val="0"/>
              <w:ind w:firstLine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871805">
              <w:rPr>
                <w:sz w:val="28"/>
                <w:szCs w:val="28"/>
              </w:rPr>
              <w:t>1</w:t>
            </w:r>
          </w:p>
          <w:p w:rsidR="00F11791" w:rsidRPr="00156155" w:rsidRDefault="00F11791" w:rsidP="00156155">
            <w:pPr>
              <w:autoSpaceDE w:val="0"/>
              <w:autoSpaceDN w:val="0"/>
              <w:adjustRightInd w:val="0"/>
              <w:ind w:firstLine="1"/>
              <w:jc w:val="center"/>
              <w:rPr>
                <w:rStyle w:val="9"/>
                <w:b w:val="0"/>
                <w:bCs w:val="0"/>
                <w:spacing w:val="0"/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</w:rPr>
              <w:t>к Порядку проведения паспортизации объектов социальной</w:t>
            </w:r>
            <w:r w:rsidR="009827FD">
              <w:rPr>
                <w:sz w:val="28"/>
                <w:szCs w:val="28"/>
              </w:rPr>
              <w:t xml:space="preserve"> и инженерной </w:t>
            </w:r>
            <w:r>
              <w:rPr>
                <w:sz w:val="28"/>
                <w:szCs w:val="28"/>
              </w:rPr>
              <w:t>инфраструктур в приоритетных сферах жизнедеятельности инвалидов и други</w:t>
            </w:r>
            <w:r w:rsidR="00156155">
              <w:rPr>
                <w:sz w:val="28"/>
                <w:szCs w:val="28"/>
              </w:rPr>
              <w:t>х маломобильных групп населения</w:t>
            </w:r>
          </w:p>
        </w:tc>
      </w:tr>
      <w:tr w:rsidR="00F11791" w:rsidTr="00F11791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c"/>
              <w:tblpPr w:leftFromText="180" w:rightFromText="180" w:vertAnchor="text" w:horzAnchor="margin" w:tblpY="475"/>
              <w:tblOverlap w:val="never"/>
              <w:tblW w:w="50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2203"/>
            </w:tblGrid>
            <w:tr w:rsidR="005D2F56" w:rsidRPr="00156155" w:rsidTr="005D0146">
              <w:trPr>
                <w:trHeight w:val="665"/>
              </w:trPr>
              <w:tc>
                <w:tcPr>
                  <w:tcW w:w="5038" w:type="dxa"/>
                  <w:gridSpan w:val="2"/>
                  <w:tcBorders>
                    <w:bottom w:val="nil"/>
                  </w:tcBorders>
                </w:tcPr>
                <w:p w:rsidR="005D2F56" w:rsidRPr="006F2FC8" w:rsidRDefault="005D2F56" w:rsidP="00156155">
                  <w:pPr>
                    <w:tabs>
                      <w:tab w:val="left" w:pos="8364"/>
                    </w:tabs>
                    <w:autoSpaceDE w:val="0"/>
                    <w:jc w:val="center"/>
                    <w:rPr>
                      <w:rFonts w:eastAsia="CenturySchoolbook" w:cs="CenturySchoolbook"/>
                      <w:bCs/>
                      <w:sz w:val="28"/>
                      <w:szCs w:val="28"/>
                    </w:rPr>
                  </w:pPr>
                  <w:r w:rsidRPr="006F2FC8">
                    <w:rPr>
                      <w:rFonts w:eastAsia="CenturySchoolbook" w:cs="CenturySchoolbook"/>
                      <w:bCs/>
                      <w:sz w:val="28"/>
                      <w:szCs w:val="28"/>
                    </w:rPr>
                    <w:t>УТВЕРЖДАЮ</w:t>
                  </w:r>
                </w:p>
                <w:p w:rsidR="005D2F56" w:rsidRPr="00B063E5" w:rsidRDefault="005D2F56" w:rsidP="00156155">
                  <w:pPr>
                    <w:tabs>
                      <w:tab w:val="left" w:pos="8080"/>
                      <w:tab w:val="left" w:pos="8222"/>
                      <w:tab w:val="left" w:pos="8505"/>
                    </w:tabs>
                    <w:autoSpaceDE w:val="0"/>
                    <w:jc w:val="center"/>
                    <w:rPr>
                      <w:rFonts w:eastAsia="CenturySchoolbook" w:cs="CenturySchoolbook"/>
                      <w:bCs/>
                      <w:sz w:val="28"/>
                      <w:szCs w:val="28"/>
                    </w:rPr>
                  </w:pPr>
                  <w:r w:rsidRPr="006F2FC8">
                    <w:rPr>
                      <w:rFonts w:eastAsia="CenturySchoolbook" w:cs="CenturySchoolbook"/>
                      <w:bCs/>
                      <w:sz w:val="28"/>
                      <w:szCs w:val="28"/>
                    </w:rPr>
                    <w:t>Руководитель рабочей группы</w:t>
                  </w:r>
                </w:p>
              </w:tc>
            </w:tr>
            <w:tr w:rsidR="005D2F56" w:rsidRPr="00156155" w:rsidTr="008238A4">
              <w:trPr>
                <w:trHeight w:val="287"/>
              </w:trPr>
              <w:tc>
                <w:tcPr>
                  <w:tcW w:w="2835" w:type="dxa"/>
                  <w:tcBorders>
                    <w:top w:val="nil"/>
                    <w:bottom w:val="single" w:sz="4" w:space="0" w:color="auto"/>
                  </w:tcBorders>
                </w:tcPr>
                <w:p w:rsidR="005D2F56" w:rsidRPr="006F2FC8" w:rsidRDefault="005D2F56" w:rsidP="005D2F56">
                  <w:pPr>
                    <w:tabs>
                      <w:tab w:val="left" w:pos="8080"/>
                      <w:tab w:val="left" w:pos="8222"/>
                      <w:tab w:val="left" w:pos="8505"/>
                    </w:tabs>
                    <w:autoSpaceDE w:val="0"/>
                    <w:jc w:val="center"/>
                    <w:rPr>
                      <w:rFonts w:eastAsia="CenturySchoolbook" w:cs="CenturySchoolbook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03" w:type="dxa"/>
                  <w:tcBorders>
                    <w:top w:val="nil"/>
                    <w:bottom w:val="nil"/>
                  </w:tcBorders>
                </w:tcPr>
                <w:p w:rsidR="005D2F56" w:rsidRPr="008238A4" w:rsidRDefault="005D2F56" w:rsidP="008238A4">
                  <w:pPr>
                    <w:tabs>
                      <w:tab w:val="left" w:pos="8080"/>
                      <w:tab w:val="left" w:pos="8222"/>
                      <w:tab w:val="left" w:pos="8505"/>
                    </w:tabs>
                    <w:autoSpaceDE w:val="0"/>
                    <w:ind w:left="55"/>
                    <w:rPr>
                      <w:rFonts w:eastAsia="CenturySchoolbook" w:cs="CenturySchoolbook"/>
                      <w:bCs/>
                      <w:sz w:val="28"/>
                      <w:szCs w:val="28"/>
                    </w:rPr>
                  </w:pPr>
                  <w:r w:rsidRPr="008238A4">
                    <w:rPr>
                      <w:rFonts w:eastAsia="CenturySchoolbook" w:cs="CenturySchoolbook"/>
                      <w:bCs/>
                      <w:sz w:val="28"/>
                      <w:szCs w:val="28"/>
                    </w:rPr>
                    <w:t>И.О.</w:t>
                  </w:r>
                  <w:r w:rsidR="00CA5878" w:rsidRPr="008238A4">
                    <w:rPr>
                      <w:rFonts w:eastAsia="CenturySchoolbook" w:cs="CenturySchoolbook"/>
                      <w:bCs/>
                      <w:sz w:val="28"/>
                      <w:szCs w:val="28"/>
                    </w:rPr>
                    <w:t xml:space="preserve"> </w:t>
                  </w:r>
                  <w:r w:rsidRPr="008238A4">
                    <w:rPr>
                      <w:rFonts w:eastAsia="CenturySchoolbook" w:cs="CenturySchoolbook"/>
                      <w:bCs/>
                      <w:sz w:val="28"/>
                      <w:szCs w:val="28"/>
                    </w:rPr>
                    <w:t>Фамилия</w:t>
                  </w:r>
                </w:p>
              </w:tc>
            </w:tr>
            <w:tr w:rsidR="005D2F56" w:rsidRPr="00156155" w:rsidTr="008238A4">
              <w:trPr>
                <w:trHeight w:val="406"/>
              </w:trPr>
              <w:tc>
                <w:tcPr>
                  <w:tcW w:w="2835" w:type="dxa"/>
                  <w:tcBorders>
                    <w:top w:val="single" w:sz="4" w:space="0" w:color="auto"/>
                    <w:bottom w:val="nil"/>
                  </w:tcBorders>
                </w:tcPr>
                <w:p w:rsidR="005D2F56" w:rsidRPr="00156155" w:rsidRDefault="005D2F56" w:rsidP="00156155">
                  <w:pPr>
                    <w:tabs>
                      <w:tab w:val="left" w:pos="8080"/>
                      <w:tab w:val="left" w:pos="8222"/>
                      <w:tab w:val="left" w:pos="8505"/>
                    </w:tabs>
                    <w:autoSpaceDE w:val="0"/>
                    <w:jc w:val="center"/>
                    <w:rPr>
                      <w:rFonts w:eastAsia="CenturySchoolbook" w:cs="CenturySchoolbook"/>
                      <w:bCs/>
                    </w:rPr>
                  </w:pPr>
                  <w:r>
                    <w:rPr>
                      <w:rFonts w:eastAsia="CenturySchoolbook" w:cs="CenturySchoolbook"/>
                      <w:bCs/>
                    </w:rPr>
                    <w:t>(подпись)</w:t>
                  </w:r>
                </w:p>
              </w:tc>
              <w:tc>
                <w:tcPr>
                  <w:tcW w:w="2203" w:type="dxa"/>
                  <w:tcBorders>
                    <w:top w:val="nil"/>
                    <w:bottom w:val="nil"/>
                  </w:tcBorders>
                </w:tcPr>
                <w:p w:rsidR="005D2F56" w:rsidRPr="00156155" w:rsidRDefault="005D2F56" w:rsidP="00156155">
                  <w:pPr>
                    <w:tabs>
                      <w:tab w:val="left" w:pos="8080"/>
                      <w:tab w:val="left" w:pos="8222"/>
                      <w:tab w:val="left" w:pos="8505"/>
                    </w:tabs>
                    <w:autoSpaceDE w:val="0"/>
                    <w:jc w:val="center"/>
                    <w:rPr>
                      <w:rFonts w:eastAsia="CenturySchoolbook" w:cs="CenturySchoolbook"/>
                      <w:bCs/>
                    </w:rPr>
                  </w:pPr>
                </w:p>
              </w:tc>
            </w:tr>
            <w:tr w:rsidR="005D2F56" w:rsidRPr="00156155" w:rsidTr="005D0146">
              <w:trPr>
                <w:trHeight w:val="434"/>
              </w:trPr>
              <w:tc>
                <w:tcPr>
                  <w:tcW w:w="5038" w:type="dxa"/>
                  <w:gridSpan w:val="2"/>
                  <w:tcBorders>
                    <w:top w:val="nil"/>
                  </w:tcBorders>
                </w:tcPr>
                <w:p w:rsidR="005D2F56" w:rsidRPr="00156155" w:rsidRDefault="005D2F56" w:rsidP="00156155">
                  <w:pPr>
                    <w:tabs>
                      <w:tab w:val="left" w:pos="8080"/>
                      <w:tab w:val="left" w:pos="8222"/>
                      <w:tab w:val="left" w:pos="8505"/>
                    </w:tabs>
                    <w:autoSpaceDE w:val="0"/>
                    <w:jc w:val="center"/>
                    <w:rPr>
                      <w:rFonts w:eastAsia="CenturySchoolbook" w:cs="CenturySchoolbook"/>
                      <w:bCs/>
                    </w:rPr>
                  </w:pPr>
                  <w:r w:rsidRPr="00156155">
                    <w:rPr>
                      <w:rFonts w:eastAsia="CenturySchoolbook" w:cs="CenturySchoolbook"/>
                      <w:bCs/>
                    </w:rPr>
                    <w:t>«_____ » ______________________ 20 __ г.</w:t>
                  </w:r>
                </w:p>
              </w:tc>
            </w:tr>
          </w:tbl>
          <w:p w:rsidR="00F11791" w:rsidRDefault="00F11791">
            <w:pPr>
              <w:pStyle w:val="90"/>
              <w:shd w:val="clear" w:color="auto" w:fill="auto"/>
              <w:spacing w:before="0" w:after="0"/>
              <w:ind w:left="100"/>
              <w:rPr>
                <w:rStyle w:val="9"/>
                <w:rFonts w:eastAsia="Lucida Sans Unicode"/>
                <w:spacing w:val="0"/>
                <w:sz w:val="28"/>
                <w:szCs w:val="28"/>
              </w:rPr>
            </w:pPr>
          </w:p>
        </w:tc>
      </w:tr>
      <w:tr w:rsidR="00156155" w:rsidTr="00F11791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156155" w:rsidRPr="00156155" w:rsidRDefault="00156155" w:rsidP="00156155">
            <w:pPr>
              <w:tabs>
                <w:tab w:val="left" w:pos="8364"/>
              </w:tabs>
              <w:autoSpaceDE w:val="0"/>
              <w:jc w:val="right"/>
              <w:rPr>
                <w:rFonts w:eastAsia="CenturySchoolbook" w:cs="CenturySchoolbook"/>
                <w:bCs/>
              </w:rPr>
            </w:pPr>
          </w:p>
        </w:tc>
      </w:tr>
    </w:tbl>
    <w:p w:rsidR="002F501E" w:rsidRDefault="009F0CB1" w:rsidP="002B2F55">
      <w:pPr>
        <w:autoSpaceDE w:val="0"/>
        <w:jc w:val="center"/>
        <w:rPr>
          <w:rFonts w:eastAsia="ArialBlack" w:cs="ArialBlack"/>
          <w:bCs/>
          <w:sz w:val="28"/>
          <w:szCs w:val="28"/>
        </w:rPr>
      </w:pPr>
      <w:r w:rsidRPr="00565F27">
        <w:rPr>
          <w:rFonts w:eastAsia="ArialBlack" w:cs="ArialBlack"/>
          <w:bCs/>
          <w:sz w:val="28"/>
          <w:szCs w:val="28"/>
        </w:rPr>
        <w:t xml:space="preserve">АНКЕТА ОБСЛЕДОВАНИЯ </w:t>
      </w:r>
    </w:p>
    <w:p w:rsidR="002F501E" w:rsidRPr="00F22639" w:rsidRDefault="001F2419" w:rsidP="002B2F55">
      <w:pPr>
        <w:autoSpaceDE w:val="0"/>
        <w:jc w:val="center"/>
        <w:rPr>
          <w:rFonts w:eastAsia="ArialBlack" w:cs="ArialBlack"/>
          <w:bCs/>
        </w:rPr>
      </w:pPr>
      <w:r w:rsidRPr="00F22639">
        <w:rPr>
          <w:rFonts w:eastAsia="ArialBlack" w:cs="ArialBlack"/>
          <w:bCs/>
        </w:rPr>
        <w:t xml:space="preserve">объекта о его </w:t>
      </w:r>
      <w:r w:rsidR="002B2F55" w:rsidRPr="00F22639">
        <w:rPr>
          <w:rFonts w:eastAsia="ArialBlack" w:cs="ArialBlack"/>
          <w:bCs/>
        </w:rPr>
        <w:t xml:space="preserve">доступности </w:t>
      </w:r>
      <w:r w:rsidR="006E3194" w:rsidRPr="00F22639">
        <w:rPr>
          <w:rFonts w:eastAsia="ArialBlack" w:cs="ArialBlack"/>
          <w:bCs/>
        </w:rPr>
        <w:t xml:space="preserve">для инвалидов </w:t>
      </w:r>
      <w:r w:rsidR="0058231B" w:rsidRPr="00F22639">
        <w:rPr>
          <w:rFonts w:eastAsia="ArialBlack" w:cs="ArialBlack"/>
          <w:bCs/>
        </w:rPr>
        <w:t xml:space="preserve">и других маломобильных групп населения </w:t>
      </w:r>
    </w:p>
    <w:p w:rsidR="006F3275" w:rsidRPr="00F22639" w:rsidRDefault="002F501E" w:rsidP="002B2F55">
      <w:pPr>
        <w:autoSpaceDE w:val="0"/>
        <w:jc w:val="center"/>
        <w:rPr>
          <w:rFonts w:eastAsia="ArialBlack" w:cs="ArialBlack"/>
          <w:bCs/>
        </w:rPr>
      </w:pPr>
      <w:r w:rsidRPr="00F22639">
        <w:rPr>
          <w:rFonts w:eastAsia="ArialBlack" w:cs="ArialBlack"/>
          <w:bCs/>
        </w:rPr>
        <w:t>№ ______ от «___»________________20___г</w:t>
      </w:r>
      <w:r w:rsidR="00B063E5">
        <w:rPr>
          <w:rFonts w:eastAsia="ArialBlack" w:cs="ArialBlack"/>
          <w:bCs/>
        </w:rPr>
        <w:t>.</w:t>
      </w:r>
    </w:p>
    <w:p w:rsidR="006645EC" w:rsidRDefault="006645EC" w:rsidP="00565F27">
      <w:pPr>
        <w:autoSpaceDE w:val="0"/>
        <w:jc w:val="center"/>
        <w:rPr>
          <w:rFonts w:eastAsia="CenturySchoolbook" w:cs="CenturySchoolbook"/>
          <w:bCs/>
          <w:sz w:val="20"/>
          <w:szCs w:val="20"/>
        </w:rPr>
      </w:pP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785"/>
      </w:tblGrid>
      <w:tr w:rsidR="006645EC" w:rsidTr="006645EC">
        <w:tc>
          <w:tcPr>
            <w:tcW w:w="14785" w:type="dxa"/>
          </w:tcPr>
          <w:p w:rsidR="006645EC" w:rsidRDefault="006645EC" w:rsidP="00565F27">
            <w:pPr>
              <w:autoSpaceDE w:val="0"/>
              <w:jc w:val="center"/>
              <w:rPr>
                <w:rFonts w:eastAsia="CenturySchoolbook" w:cs="CenturySchoolbook"/>
                <w:bCs/>
                <w:sz w:val="20"/>
                <w:szCs w:val="20"/>
              </w:rPr>
            </w:pPr>
          </w:p>
        </w:tc>
      </w:tr>
      <w:tr w:rsidR="006645EC" w:rsidTr="006645EC">
        <w:tc>
          <w:tcPr>
            <w:tcW w:w="14785" w:type="dxa"/>
          </w:tcPr>
          <w:p w:rsidR="006645EC" w:rsidRDefault="006645EC" w:rsidP="00565F27">
            <w:pPr>
              <w:autoSpaceDE w:val="0"/>
              <w:jc w:val="center"/>
              <w:rPr>
                <w:rFonts w:eastAsia="CenturySchoolbook" w:cs="CenturySchoolbook"/>
                <w:bCs/>
                <w:sz w:val="20"/>
                <w:szCs w:val="20"/>
              </w:rPr>
            </w:pPr>
            <w:r w:rsidRPr="000F76C8">
              <w:rPr>
                <w:rFonts w:eastAsia="CenturySchoolbook" w:cs="CenturySchoolbook"/>
                <w:bCs/>
                <w:sz w:val="20"/>
                <w:szCs w:val="20"/>
              </w:rPr>
              <w:t>(полное юридическое наименование объекта)</w:t>
            </w:r>
          </w:p>
          <w:p w:rsidR="006645EC" w:rsidRDefault="006645EC" w:rsidP="00565F27">
            <w:pPr>
              <w:autoSpaceDE w:val="0"/>
              <w:jc w:val="center"/>
              <w:rPr>
                <w:rFonts w:eastAsia="CenturySchoolbook" w:cs="CenturySchoolbook"/>
                <w:bCs/>
                <w:sz w:val="20"/>
                <w:szCs w:val="20"/>
              </w:rPr>
            </w:pPr>
          </w:p>
        </w:tc>
      </w:tr>
      <w:tr w:rsidR="006645EC" w:rsidTr="006645EC">
        <w:tc>
          <w:tcPr>
            <w:tcW w:w="14785" w:type="dxa"/>
          </w:tcPr>
          <w:p w:rsidR="006645EC" w:rsidRDefault="006645EC" w:rsidP="00565F27">
            <w:pPr>
              <w:autoSpaceDE w:val="0"/>
              <w:jc w:val="center"/>
              <w:rPr>
                <w:rFonts w:eastAsia="CenturySchoolbook" w:cs="CenturySchoolbook"/>
                <w:bCs/>
                <w:sz w:val="20"/>
                <w:szCs w:val="20"/>
              </w:rPr>
            </w:pPr>
          </w:p>
        </w:tc>
      </w:tr>
    </w:tbl>
    <w:p w:rsidR="006645EC" w:rsidRDefault="006645EC" w:rsidP="006645EC">
      <w:pPr>
        <w:autoSpaceDE w:val="0"/>
        <w:jc w:val="center"/>
        <w:rPr>
          <w:rFonts w:eastAsia="CenturySchoolbook" w:cs="CenturySchoolbook"/>
          <w:bCs/>
          <w:sz w:val="20"/>
          <w:szCs w:val="20"/>
        </w:rPr>
      </w:pPr>
      <w:r w:rsidRPr="000F76C8">
        <w:rPr>
          <w:rFonts w:eastAsia="CenturySchoolbook" w:cs="CenturySchoolbook"/>
          <w:bCs/>
          <w:sz w:val="20"/>
          <w:szCs w:val="20"/>
        </w:rPr>
        <w:t xml:space="preserve"> </w:t>
      </w:r>
      <w:r w:rsidR="009F0CB1" w:rsidRPr="000F76C8">
        <w:rPr>
          <w:rFonts w:eastAsia="CenturySchoolbook" w:cs="CenturySchoolbook"/>
          <w:bCs/>
          <w:sz w:val="20"/>
          <w:szCs w:val="20"/>
        </w:rPr>
        <w:t>(</w:t>
      </w:r>
      <w:r w:rsidR="00BF1A54">
        <w:rPr>
          <w:rFonts w:eastAsia="CenturySchoolbook" w:cs="CenturySchoolbook"/>
          <w:bCs/>
          <w:sz w:val="20"/>
          <w:szCs w:val="20"/>
        </w:rPr>
        <w:t>юридический</w:t>
      </w:r>
      <w:r w:rsidR="009F0CB1" w:rsidRPr="000F76C8">
        <w:rPr>
          <w:rFonts w:eastAsia="CenturySchoolbook" w:cs="CenturySchoolbook"/>
          <w:bCs/>
          <w:sz w:val="20"/>
          <w:szCs w:val="20"/>
        </w:rPr>
        <w:t xml:space="preserve"> адрес, </w:t>
      </w:r>
      <w:r w:rsidR="00BF1A54">
        <w:rPr>
          <w:rFonts w:eastAsia="CenturySchoolbook" w:cs="CenturySchoolbook"/>
          <w:bCs/>
          <w:sz w:val="20"/>
          <w:szCs w:val="20"/>
        </w:rPr>
        <w:t xml:space="preserve">фактический адрес, </w:t>
      </w:r>
      <w:r w:rsidR="009F0CB1" w:rsidRPr="000F76C8">
        <w:rPr>
          <w:rFonts w:eastAsia="CenturySchoolbook" w:cs="CenturySchoolbook"/>
          <w:bCs/>
          <w:sz w:val="20"/>
          <w:szCs w:val="20"/>
        </w:rPr>
        <w:t xml:space="preserve">телефон, факс, </w:t>
      </w:r>
      <w:r w:rsidR="00565F27">
        <w:rPr>
          <w:rFonts w:eastAsia="CenturySchoolbook" w:cs="CenturySchoolbook"/>
          <w:bCs/>
          <w:sz w:val="20"/>
          <w:szCs w:val="20"/>
        </w:rPr>
        <w:t>адрес электронной почты</w:t>
      </w:r>
      <w:r w:rsidR="009F0CB1" w:rsidRPr="000F76C8">
        <w:rPr>
          <w:rFonts w:eastAsia="CenturySchoolbook" w:cs="CenturySchoolbook"/>
          <w:bCs/>
          <w:sz w:val="20"/>
          <w:szCs w:val="20"/>
        </w:rPr>
        <w:t xml:space="preserve">, </w:t>
      </w:r>
      <w:r w:rsidR="0036142C">
        <w:rPr>
          <w:rFonts w:eastAsia="CenturySchoolbook" w:cs="CenturySchoolbook"/>
          <w:bCs/>
          <w:sz w:val="20"/>
          <w:szCs w:val="20"/>
        </w:rPr>
        <w:t>Ф.И.О.</w:t>
      </w:r>
      <w:r>
        <w:rPr>
          <w:rFonts w:eastAsia="CenturySchoolbook" w:cs="CenturySchoolbook"/>
          <w:bCs/>
          <w:sz w:val="20"/>
          <w:szCs w:val="20"/>
        </w:rPr>
        <w:t xml:space="preserve"> и должность руководителя)</w:t>
      </w:r>
    </w:p>
    <w:p w:rsidR="006645EC" w:rsidRPr="006645EC" w:rsidRDefault="009F0CB1" w:rsidP="00156155">
      <w:pPr>
        <w:tabs>
          <w:tab w:val="left" w:leader="underscore" w:pos="14742"/>
        </w:tabs>
        <w:autoSpaceDE w:val="0"/>
        <w:rPr>
          <w:rFonts w:eastAsia="CenturySchoolbook" w:cs="CenturySchoolbook"/>
          <w:bCs/>
          <w:sz w:val="20"/>
          <w:szCs w:val="20"/>
        </w:rPr>
      </w:pPr>
      <w:r w:rsidRPr="00565F27">
        <w:rPr>
          <w:rFonts w:eastAsia="CenturySchoolbook" w:cs="CenturySchoolbook"/>
          <w:bCs/>
        </w:rPr>
        <w:t>1.</w:t>
      </w:r>
      <w:r w:rsidR="006645EC">
        <w:rPr>
          <w:rFonts w:eastAsia="CenturySchoolbook" w:cs="CenturySchoolbook"/>
          <w:bCs/>
        </w:rPr>
        <w:t xml:space="preserve"> Наименование населенного пункта</w:t>
      </w:r>
      <w:r w:rsidR="00156155">
        <w:rPr>
          <w:rFonts w:eastAsia="CenturySchoolbook" w:cs="CenturySchoolbook"/>
          <w:bCs/>
        </w:rPr>
        <w:tab/>
      </w:r>
    </w:p>
    <w:p w:rsidR="006645EC" w:rsidRDefault="006645EC">
      <w:pPr>
        <w:autoSpaceDE w:val="0"/>
        <w:jc w:val="both"/>
        <w:rPr>
          <w:rFonts w:eastAsia="CenturySchoolbook" w:cs="CenturySchoolbook"/>
          <w:bCs/>
          <w:color w:val="000000"/>
        </w:rPr>
      </w:pPr>
    </w:p>
    <w:p w:rsidR="000F7855" w:rsidRPr="006645EC" w:rsidRDefault="000F7855" w:rsidP="006645EC">
      <w:pPr>
        <w:tabs>
          <w:tab w:val="left" w:leader="underscore" w:pos="14742"/>
        </w:tabs>
        <w:autoSpaceDE w:val="0"/>
        <w:jc w:val="both"/>
        <w:rPr>
          <w:rFonts w:eastAsia="CenturySchoolbook" w:cs="CenturySchoolbook"/>
          <w:b/>
          <w:bCs/>
          <w:color w:val="000000"/>
        </w:rPr>
      </w:pPr>
      <w:r w:rsidRPr="00565F27">
        <w:rPr>
          <w:rFonts w:eastAsia="CenturySchoolbook" w:cs="CenturySchoolbook"/>
          <w:bCs/>
          <w:color w:val="000000"/>
        </w:rPr>
        <w:t>2. Ведомственная принадлежность</w:t>
      </w:r>
      <w:r w:rsidR="006645EC">
        <w:rPr>
          <w:rFonts w:eastAsia="CenturySchoolbook" w:cs="CenturySchoolbook"/>
          <w:bCs/>
          <w:color w:val="000000"/>
        </w:rPr>
        <w:tab/>
      </w:r>
    </w:p>
    <w:p w:rsidR="00C529BC" w:rsidRDefault="00C529BC" w:rsidP="00C529BC">
      <w:pPr>
        <w:tabs>
          <w:tab w:val="left" w:leader="underscore" w:pos="14742"/>
        </w:tabs>
        <w:autoSpaceDE w:val="0"/>
        <w:jc w:val="both"/>
        <w:rPr>
          <w:rFonts w:eastAsia="CenturySchoolbook" w:cs="CenturySchoolbook"/>
          <w:bCs/>
        </w:rPr>
      </w:pPr>
    </w:p>
    <w:p w:rsidR="009F0CB1" w:rsidRPr="00400A57" w:rsidRDefault="000F7855" w:rsidP="00C529BC">
      <w:pPr>
        <w:tabs>
          <w:tab w:val="left" w:leader="underscore" w:pos="14742"/>
        </w:tabs>
        <w:autoSpaceDE w:val="0"/>
        <w:jc w:val="both"/>
        <w:rPr>
          <w:rFonts w:eastAsia="CenturySchoolbook" w:cs="CenturySchoolbook"/>
        </w:rPr>
      </w:pPr>
      <w:r w:rsidRPr="00565F27">
        <w:rPr>
          <w:rFonts w:eastAsia="CenturySchoolbook" w:cs="CenturySchoolbook"/>
          <w:bCs/>
        </w:rPr>
        <w:t>3</w:t>
      </w:r>
      <w:r w:rsidR="009F0CB1" w:rsidRPr="00565F27">
        <w:rPr>
          <w:rFonts w:eastAsia="CenturySchoolbook" w:cs="CenturySchoolbook"/>
          <w:bCs/>
        </w:rPr>
        <w:t>. Вид деятельности</w:t>
      </w:r>
      <w:r w:rsidR="00C529BC">
        <w:rPr>
          <w:rFonts w:eastAsia="CenturySchoolbook" w:cs="CenturySchoolbook"/>
        </w:rPr>
        <w:tab/>
      </w:r>
    </w:p>
    <w:p w:rsidR="009F0CB1" w:rsidRPr="000F76C8" w:rsidRDefault="00C529BC" w:rsidP="00B063E5">
      <w:pPr>
        <w:autoSpaceDE w:val="0"/>
        <w:rPr>
          <w:rFonts w:eastAsia="CenturySchoolbook" w:cs="CenturySchoolbook"/>
          <w:bCs/>
          <w:sz w:val="20"/>
          <w:szCs w:val="20"/>
        </w:rPr>
      </w:pPr>
      <w:r w:rsidRPr="000F76C8">
        <w:rPr>
          <w:rFonts w:eastAsia="CenturySchoolbook" w:cs="CenturySchoolbook"/>
          <w:bCs/>
          <w:sz w:val="20"/>
          <w:szCs w:val="20"/>
        </w:rPr>
        <w:t xml:space="preserve"> </w:t>
      </w:r>
      <w:r w:rsidR="00B063E5">
        <w:rPr>
          <w:rFonts w:eastAsia="CenturySchoolbook" w:cs="CenturySchoolbook"/>
          <w:bCs/>
          <w:sz w:val="20"/>
          <w:szCs w:val="20"/>
        </w:rPr>
        <w:tab/>
      </w:r>
      <w:r w:rsidR="00B063E5">
        <w:rPr>
          <w:rFonts w:eastAsia="CenturySchoolbook" w:cs="CenturySchoolbook"/>
          <w:bCs/>
          <w:sz w:val="20"/>
          <w:szCs w:val="20"/>
        </w:rPr>
        <w:tab/>
      </w:r>
      <w:r w:rsidR="00B063E5">
        <w:rPr>
          <w:rFonts w:eastAsia="CenturySchoolbook" w:cs="CenturySchoolbook"/>
          <w:bCs/>
          <w:sz w:val="20"/>
          <w:szCs w:val="20"/>
        </w:rPr>
        <w:tab/>
      </w:r>
      <w:proofErr w:type="gramStart"/>
      <w:r w:rsidR="009F0CB1" w:rsidRPr="000F76C8">
        <w:rPr>
          <w:rFonts w:eastAsia="CenturySchoolbook" w:cs="CenturySchoolbook"/>
          <w:bCs/>
          <w:sz w:val="20"/>
          <w:szCs w:val="20"/>
        </w:rPr>
        <w:t>(государственное (муниципальное) управление, здравоохранение,</w:t>
      </w:r>
      <w:r>
        <w:rPr>
          <w:rFonts w:eastAsia="CenturySchoolbook" w:cs="CenturySchoolbook"/>
          <w:bCs/>
          <w:sz w:val="20"/>
          <w:szCs w:val="20"/>
        </w:rPr>
        <w:t xml:space="preserve"> </w:t>
      </w:r>
      <w:r w:rsidR="009F0CB1" w:rsidRPr="000F76C8">
        <w:rPr>
          <w:rFonts w:eastAsia="CenturySchoolbook" w:cs="CenturySchoolbook"/>
          <w:bCs/>
          <w:sz w:val="20"/>
          <w:szCs w:val="20"/>
        </w:rPr>
        <w:t xml:space="preserve">социальное обслуживание, образование, культурно-досуговая деятельность, </w:t>
      </w:r>
      <w:r w:rsidR="00B063E5">
        <w:rPr>
          <w:rFonts w:eastAsia="CenturySchoolbook" w:cs="CenturySchoolbook"/>
          <w:bCs/>
          <w:sz w:val="20"/>
          <w:szCs w:val="20"/>
        </w:rPr>
        <w:tab/>
      </w:r>
      <w:r w:rsidR="00B063E5">
        <w:rPr>
          <w:rFonts w:eastAsia="CenturySchoolbook" w:cs="CenturySchoolbook"/>
          <w:bCs/>
          <w:sz w:val="20"/>
          <w:szCs w:val="20"/>
        </w:rPr>
        <w:tab/>
      </w:r>
      <w:r w:rsidR="00B063E5">
        <w:rPr>
          <w:rFonts w:eastAsia="CenturySchoolbook" w:cs="CenturySchoolbook"/>
          <w:bCs/>
          <w:sz w:val="20"/>
          <w:szCs w:val="20"/>
        </w:rPr>
        <w:tab/>
      </w:r>
      <w:r w:rsidR="00B063E5">
        <w:rPr>
          <w:rFonts w:eastAsia="CenturySchoolbook" w:cs="CenturySchoolbook"/>
          <w:bCs/>
          <w:sz w:val="20"/>
          <w:szCs w:val="20"/>
        </w:rPr>
        <w:tab/>
      </w:r>
      <w:r w:rsidR="00B063E5">
        <w:rPr>
          <w:rFonts w:eastAsia="CenturySchoolbook" w:cs="CenturySchoolbook"/>
          <w:bCs/>
          <w:sz w:val="20"/>
          <w:szCs w:val="20"/>
        </w:rPr>
        <w:tab/>
      </w:r>
      <w:r w:rsidR="009F0CB1" w:rsidRPr="000F76C8">
        <w:rPr>
          <w:rFonts w:eastAsia="CenturySchoolbook" w:cs="CenturySchoolbook"/>
          <w:bCs/>
          <w:sz w:val="20"/>
          <w:szCs w:val="20"/>
        </w:rPr>
        <w:t>организация временного проживания, сервисное обслуживание, транспортное обс</w:t>
      </w:r>
      <w:r w:rsidR="00706B9C" w:rsidRPr="000F76C8">
        <w:rPr>
          <w:rFonts w:eastAsia="CenturySchoolbook" w:cs="CenturySchoolbook"/>
          <w:bCs/>
          <w:sz w:val="20"/>
          <w:szCs w:val="20"/>
        </w:rPr>
        <w:t>луживание,</w:t>
      </w:r>
      <w:r w:rsidR="009F0CB1" w:rsidRPr="000F76C8">
        <w:rPr>
          <w:rFonts w:eastAsia="CenturySchoolbook" w:cs="CenturySchoolbook"/>
          <w:bCs/>
          <w:sz w:val="20"/>
          <w:szCs w:val="20"/>
        </w:rPr>
        <w:t xml:space="preserve"> прочие)</w:t>
      </w:r>
      <w:proofErr w:type="gramEnd"/>
    </w:p>
    <w:p w:rsidR="000F7855" w:rsidRPr="00400A57" w:rsidRDefault="000F7855" w:rsidP="00C529BC">
      <w:pPr>
        <w:tabs>
          <w:tab w:val="left" w:leader="underscore" w:pos="14742"/>
        </w:tabs>
        <w:autoSpaceDE w:val="0"/>
        <w:jc w:val="both"/>
        <w:rPr>
          <w:rFonts w:eastAsia="CenturySchoolbook" w:cs="CenturySchoolbook"/>
          <w:b/>
          <w:bCs/>
          <w:color w:val="000000"/>
        </w:rPr>
      </w:pPr>
      <w:r w:rsidRPr="00565F27">
        <w:rPr>
          <w:rFonts w:eastAsia="CenturySchoolbook" w:cs="CenturySchoolbook"/>
          <w:bCs/>
          <w:color w:val="000000"/>
        </w:rPr>
        <w:t>4. Форма собственности объекта</w:t>
      </w:r>
      <w:r w:rsidR="00C529BC">
        <w:rPr>
          <w:rFonts w:eastAsia="CenturySchoolbook" w:cs="CenturySchoolbook"/>
          <w:bCs/>
          <w:color w:val="000000"/>
        </w:rPr>
        <w:tab/>
      </w:r>
    </w:p>
    <w:p w:rsidR="000F7855" w:rsidRPr="000F76C8" w:rsidRDefault="000F7855" w:rsidP="00565F27">
      <w:pPr>
        <w:autoSpaceDE w:val="0"/>
        <w:jc w:val="center"/>
        <w:rPr>
          <w:rFonts w:eastAsia="CenturySchoolbook" w:cs="CenturySchoolbook"/>
          <w:b/>
          <w:bCs/>
          <w:color w:val="000000"/>
          <w:sz w:val="20"/>
          <w:szCs w:val="20"/>
        </w:rPr>
      </w:pPr>
      <w:r w:rsidRPr="000F76C8">
        <w:rPr>
          <w:rFonts w:eastAsia="CenturySchoolbook" w:cs="CenturySchoolbook"/>
          <w:bCs/>
          <w:sz w:val="20"/>
          <w:szCs w:val="20"/>
        </w:rPr>
        <w:t>(федеральная, областная, муниципальная</w:t>
      </w:r>
      <w:r w:rsidR="00D90827">
        <w:rPr>
          <w:rFonts w:eastAsia="CenturySchoolbook" w:cs="CenturySchoolbook"/>
          <w:bCs/>
          <w:sz w:val="20"/>
          <w:szCs w:val="20"/>
        </w:rPr>
        <w:t>, частная</w:t>
      </w:r>
      <w:r w:rsidRPr="000F76C8">
        <w:rPr>
          <w:rFonts w:eastAsia="CenturySchoolbook" w:cs="CenturySchoolbook"/>
          <w:bCs/>
          <w:sz w:val="20"/>
          <w:szCs w:val="20"/>
        </w:rPr>
        <w:t>)</w:t>
      </w:r>
    </w:p>
    <w:p w:rsidR="000F7855" w:rsidRPr="000F76C8" w:rsidRDefault="000F7855" w:rsidP="00C529BC">
      <w:pPr>
        <w:tabs>
          <w:tab w:val="left" w:leader="underscore" w:pos="14742"/>
        </w:tabs>
        <w:autoSpaceDE w:val="0"/>
        <w:jc w:val="both"/>
        <w:rPr>
          <w:rFonts w:eastAsia="CenturySchoolbook" w:cs="CenturySchoolbook"/>
          <w:b/>
          <w:bCs/>
          <w:color w:val="000000"/>
        </w:rPr>
      </w:pPr>
      <w:r w:rsidRPr="00565F27">
        <w:rPr>
          <w:rFonts w:eastAsia="CenturySchoolbook" w:cs="CenturySchoolbook"/>
          <w:bCs/>
          <w:color w:val="000000"/>
        </w:rPr>
        <w:lastRenderedPageBreak/>
        <w:t>5. Объем предоставляемых услуг</w:t>
      </w:r>
      <w:r w:rsidR="00C529BC">
        <w:rPr>
          <w:rFonts w:eastAsia="CenturySchoolbook" w:cs="CenturySchoolbook"/>
          <w:b/>
          <w:bCs/>
          <w:color w:val="000000"/>
        </w:rPr>
        <w:tab/>
      </w:r>
    </w:p>
    <w:p w:rsidR="000F7855" w:rsidRPr="00EB3EDF" w:rsidRDefault="00B36624" w:rsidP="000F7855">
      <w:pPr>
        <w:autoSpaceDE w:val="0"/>
        <w:jc w:val="center"/>
        <w:rPr>
          <w:rFonts w:eastAsia="CenturySchoolbook" w:cs="CenturySchoolbook"/>
          <w:bCs/>
          <w:sz w:val="20"/>
          <w:szCs w:val="20"/>
        </w:rPr>
      </w:pPr>
      <w:r>
        <w:rPr>
          <w:rFonts w:eastAsia="CenturySchoolbook" w:cs="CenturySchoolbook"/>
          <w:bCs/>
          <w:sz w:val="20"/>
          <w:szCs w:val="20"/>
        </w:rPr>
        <w:t xml:space="preserve">                                         </w:t>
      </w:r>
      <w:r w:rsidR="000F7855">
        <w:rPr>
          <w:rFonts w:eastAsia="CenturySchoolbook" w:cs="CenturySchoolbook"/>
          <w:bCs/>
          <w:sz w:val="20"/>
          <w:szCs w:val="20"/>
        </w:rPr>
        <w:t xml:space="preserve">(количество </w:t>
      </w:r>
      <w:r w:rsidR="00C529BC">
        <w:rPr>
          <w:rFonts w:eastAsia="CenturySchoolbook" w:cs="CenturySchoolbook"/>
          <w:bCs/>
          <w:sz w:val="20"/>
          <w:szCs w:val="20"/>
        </w:rPr>
        <w:t xml:space="preserve">обслуживаемых посетителей/день, </w:t>
      </w:r>
      <w:r w:rsidR="000F7855">
        <w:rPr>
          <w:rFonts w:eastAsia="CenturySchoolbook" w:cs="CenturySchoolbook"/>
          <w:bCs/>
          <w:sz w:val="20"/>
          <w:szCs w:val="20"/>
        </w:rPr>
        <w:t>вместимость)</w:t>
      </w:r>
    </w:p>
    <w:p w:rsidR="009F0CB1" w:rsidRPr="000F76C8" w:rsidRDefault="00146573" w:rsidP="00C529BC">
      <w:pPr>
        <w:tabs>
          <w:tab w:val="left" w:leader="underscore" w:pos="14742"/>
        </w:tabs>
        <w:autoSpaceDE w:val="0"/>
        <w:rPr>
          <w:rFonts w:eastAsia="CenturySchoolbook" w:cs="CenturySchoolbook"/>
        </w:rPr>
      </w:pPr>
      <w:r w:rsidRPr="00565F27">
        <w:rPr>
          <w:rFonts w:eastAsia="CenturySchoolbook" w:cs="CenturySchoolbook"/>
          <w:bCs/>
        </w:rPr>
        <w:t>6</w:t>
      </w:r>
      <w:r w:rsidR="009F0CB1" w:rsidRPr="00565F27">
        <w:rPr>
          <w:rFonts w:eastAsia="CenturySchoolbook" w:cs="CenturySchoolbook"/>
          <w:bCs/>
        </w:rPr>
        <w:t>. Размещение объекта</w:t>
      </w:r>
      <w:r w:rsidR="00C529BC">
        <w:rPr>
          <w:rFonts w:eastAsia="CenturySchoolbook" w:cs="CenturySchoolbook"/>
          <w:bCs/>
        </w:rPr>
        <w:tab/>
      </w:r>
    </w:p>
    <w:p w:rsidR="00A73DAD" w:rsidRDefault="00A73DAD" w:rsidP="00A73DAD">
      <w:pPr>
        <w:autoSpaceDE w:val="0"/>
        <w:jc w:val="center"/>
        <w:rPr>
          <w:rFonts w:eastAsia="CenturySchoolbook" w:cs="CenturySchoolbook"/>
          <w:sz w:val="20"/>
          <w:szCs w:val="20"/>
        </w:rPr>
      </w:pPr>
      <w:r>
        <w:rPr>
          <w:rFonts w:eastAsia="CenturySchoolbook" w:cs="CenturySchoolbook"/>
          <w:sz w:val="20"/>
          <w:szCs w:val="20"/>
        </w:rPr>
        <w:tab/>
      </w:r>
      <w:r>
        <w:rPr>
          <w:rFonts w:eastAsia="CenturySchoolbook" w:cs="CenturySchoolbook"/>
          <w:sz w:val="20"/>
          <w:szCs w:val="20"/>
        </w:rPr>
        <w:tab/>
      </w:r>
      <w:r>
        <w:rPr>
          <w:rFonts w:eastAsia="CenturySchoolbook" w:cs="CenturySchoolbook"/>
          <w:sz w:val="20"/>
          <w:szCs w:val="20"/>
        </w:rPr>
        <w:tab/>
      </w:r>
      <w:proofErr w:type="gramStart"/>
      <w:r>
        <w:rPr>
          <w:rFonts w:eastAsia="CenturySchoolbook" w:cs="CenturySchoolbook"/>
          <w:sz w:val="20"/>
          <w:szCs w:val="20"/>
        </w:rPr>
        <w:t>(отдельно стоящее, встроенное, пристроенное, количество этажей в здании, занимаемый организацией этаж, базовый материал несущих конструкций, материал лестниц (кирпич, бетон, пенобетон, дерево, другое)</w:t>
      </w:r>
      <w:proofErr w:type="gramEnd"/>
    </w:p>
    <w:p w:rsidR="009F0CB1" w:rsidRDefault="00C529BC" w:rsidP="00C529BC">
      <w:pPr>
        <w:tabs>
          <w:tab w:val="left" w:leader="underscore" w:pos="14742"/>
        </w:tabs>
        <w:autoSpaceDE w:val="0"/>
        <w:rPr>
          <w:rFonts w:eastAsia="CenturySchoolbook" w:cs="CenturySchoolbook"/>
          <w:sz w:val="28"/>
          <w:szCs w:val="28"/>
        </w:rPr>
      </w:pPr>
      <w:r>
        <w:rPr>
          <w:rFonts w:eastAsia="CenturySchoolbook" w:cs="CenturySchoolbook"/>
          <w:sz w:val="28"/>
          <w:szCs w:val="28"/>
        </w:rPr>
        <w:tab/>
      </w:r>
    </w:p>
    <w:p w:rsidR="009F0CB1" w:rsidRDefault="00C529BC" w:rsidP="00A73DAD">
      <w:pPr>
        <w:autoSpaceDE w:val="0"/>
        <w:jc w:val="center"/>
        <w:rPr>
          <w:rFonts w:eastAsia="CenturySchoolbook" w:cs="CenturySchoolbook"/>
          <w:sz w:val="20"/>
          <w:szCs w:val="20"/>
        </w:rPr>
      </w:pPr>
      <w:r>
        <w:rPr>
          <w:rFonts w:eastAsia="CenturySchoolbook" w:cs="CenturySchoolbook"/>
          <w:sz w:val="20"/>
          <w:szCs w:val="20"/>
        </w:rPr>
        <w:t xml:space="preserve"> </w:t>
      </w:r>
    </w:p>
    <w:p w:rsidR="00146573" w:rsidRPr="000F76C8" w:rsidRDefault="00146573" w:rsidP="00C529BC">
      <w:pPr>
        <w:tabs>
          <w:tab w:val="left" w:leader="underscore" w:pos="14742"/>
        </w:tabs>
        <w:autoSpaceDE w:val="0"/>
        <w:jc w:val="both"/>
        <w:rPr>
          <w:rFonts w:eastAsia="CenturySchoolbook" w:cs="CenturySchoolbook"/>
          <w:b/>
          <w:bCs/>
          <w:color w:val="000000"/>
        </w:rPr>
      </w:pPr>
      <w:r w:rsidRPr="008259C2">
        <w:rPr>
          <w:rFonts w:eastAsia="CenturySchoolbook" w:cs="CenturySchoolbook"/>
          <w:bCs/>
          <w:color w:val="000000"/>
        </w:rPr>
        <w:t>7. Количество и назначение входов</w:t>
      </w:r>
      <w:r w:rsidR="00C529BC">
        <w:rPr>
          <w:rFonts w:eastAsia="CenturySchoolbook" w:cs="CenturySchoolbook"/>
          <w:bCs/>
          <w:color w:val="000000"/>
        </w:rPr>
        <w:tab/>
      </w:r>
    </w:p>
    <w:p w:rsidR="00146573" w:rsidRPr="000F76C8" w:rsidRDefault="00146573">
      <w:pPr>
        <w:autoSpaceDE w:val="0"/>
        <w:jc w:val="center"/>
        <w:rPr>
          <w:rFonts w:eastAsia="CenturySchoolbook" w:cs="CenturySchoolbook"/>
        </w:rPr>
      </w:pPr>
      <w:r w:rsidRPr="000F76C8">
        <w:rPr>
          <w:rFonts w:eastAsia="CenturySchoolbook" w:cs="CenturySchoolbook"/>
          <w:bCs/>
        </w:rPr>
        <w:t xml:space="preserve">                                         </w:t>
      </w:r>
    </w:p>
    <w:p w:rsidR="009F0CB1" w:rsidRPr="000F76C8" w:rsidRDefault="00B35195" w:rsidP="00C529BC">
      <w:pPr>
        <w:tabs>
          <w:tab w:val="left" w:leader="underscore" w:pos="14742"/>
        </w:tabs>
        <w:autoSpaceDE w:val="0"/>
        <w:rPr>
          <w:rFonts w:eastAsia="CenturySchoolbook" w:cs="CenturySchoolbook"/>
        </w:rPr>
      </w:pPr>
      <w:r w:rsidRPr="008259C2">
        <w:rPr>
          <w:rFonts w:eastAsia="CenturySchoolbook" w:cs="CenturySchoolbook"/>
          <w:bCs/>
        </w:rPr>
        <w:t>8</w:t>
      </w:r>
      <w:r w:rsidR="004E444E" w:rsidRPr="008259C2">
        <w:rPr>
          <w:rFonts w:eastAsia="CenturySchoolbook" w:cs="CenturySchoolbook"/>
          <w:bCs/>
        </w:rPr>
        <w:t>. Год по</w:t>
      </w:r>
      <w:r w:rsidR="009F0CB1" w:rsidRPr="008259C2">
        <w:rPr>
          <w:rFonts w:eastAsia="CenturySchoolbook" w:cs="CenturySchoolbook"/>
          <w:bCs/>
        </w:rPr>
        <w:t>стройки</w:t>
      </w:r>
      <w:r w:rsidR="00C529BC">
        <w:rPr>
          <w:rFonts w:eastAsia="CenturySchoolbook" w:cs="CenturySchoolbook"/>
          <w:bCs/>
        </w:rPr>
        <w:tab/>
      </w:r>
    </w:p>
    <w:p w:rsidR="00E62654" w:rsidRPr="000F76C8" w:rsidRDefault="00E62654">
      <w:pPr>
        <w:autoSpaceDE w:val="0"/>
        <w:rPr>
          <w:rFonts w:eastAsia="CenturySchoolbook" w:cs="CenturySchoolbook"/>
          <w:b/>
          <w:bCs/>
        </w:rPr>
      </w:pPr>
    </w:p>
    <w:p w:rsidR="00BC2802" w:rsidRDefault="00B35195" w:rsidP="00C529BC">
      <w:pPr>
        <w:tabs>
          <w:tab w:val="left" w:leader="underscore" w:pos="14742"/>
        </w:tabs>
        <w:autoSpaceDE w:val="0"/>
        <w:rPr>
          <w:rFonts w:eastAsia="CenturySchoolbook" w:cs="CenturySchoolbook"/>
        </w:rPr>
      </w:pPr>
      <w:r w:rsidRPr="008259C2">
        <w:rPr>
          <w:rFonts w:eastAsia="CenturySchoolbook" w:cs="CenturySchoolbook"/>
          <w:bCs/>
        </w:rPr>
        <w:t>9</w:t>
      </w:r>
      <w:r w:rsidR="009F0CB1" w:rsidRPr="008259C2">
        <w:rPr>
          <w:rFonts w:eastAsia="CenturySchoolbook" w:cs="CenturySchoolbook"/>
          <w:bCs/>
        </w:rPr>
        <w:t xml:space="preserve">. </w:t>
      </w:r>
      <w:r w:rsidR="004E444E" w:rsidRPr="008259C2">
        <w:rPr>
          <w:rFonts w:eastAsia="CenturySchoolbook" w:cs="CenturySchoolbook"/>
          <w:bCs/>
        </w:rPr>
        <w:t>Год последней реконструкции</w:t>
      </w:r>
      <w:r w:rsidR="00C529BC">
        <w:rPr>
          <w:rFonts w:eastAsia="CenturySchoolbook" w:cs="CenturySchoolbook"/>
          <w:bCs/>
        </w:rPr>
        <w:tab/>
      </w:r>
    </w:p>
    <w:p w:rsidR="00BF56A8" w:rsidRPr="00BF56A8" w:rsidRDefault="00BF56A8" w:rsidP="00BF56A8">
      <w:pPr>
        <w:autoSpaceDE w:val="0"/>
        <w:rPr>
          <w:rFonts w:eastAsia="CenturySchoolbook" w:cs="CenturySchoolbook"/>
        </w:rPr>
      </w:pPr>
    </w:p>
    <w:p w:rsidR="00BC2802" w:rsidRDefault="002246F7" w:rsidP="00BC2802">
      <w:pPr>
        <w:jc w:val="center"/>
        <w:rPr>
          <w:rFonts w:cs="CenturySchoolbook"/>
        </w:rPr>
      </w:pPr>
      <w:r w:rsidRPr="00942EAB">
        <w:rPr>
          <w:rFonts w:cs="CenturySchoolbook"/>
        </w:rPr>
        <w:t>Описание маршрута следования к объекту</w:t>
      </w:r>
    </w:p>
    <w:p w:rsidR="005C78D9" w:rsidRPr="00942EAB" w:rsidRDefault="005C78D9" w:rsidP="00BC2802">
      <w:pPr>
        <w:jc w:val="center"/>
        <w:rPr>
          <w:rFonts w:cs="CenturySchoolboo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3696"/>
        <w:gridCol w:w="3696"/>
        <w:gridCol w:w="3621"/>
      </w:tblGrid>
      <w:tr w:rsidR="00400A57" w:rsidRPr="00E30FAB" w:rsidTr="007351C1">
        <w:tc>
          <w:tcPr>
            <w:tcW w:w="7284" w:type="dxa"/>
            <w:gridSpan w:val="2"/>
            <w:shd w:val="clear" w:color="auto" w:fill="auto"/>
          </w:tcPr>
          <w:p w:rsidR="00400A57" w:rsidRPr="00E30FAB" w:rsidRDefault="008532AA" w:rsidP="008532AA">
            <w:pPr>
              <w:rPr>
                <w:rFonts w:cs="CenturySchoolbook"/>
              </w:rPr>
            </w:pPr>
            <w:r w:rsidRPr="00E30FAB">
              <w:rPr>
                <w:rFonts w:cs="CenturySchoolbook"/>
              </w:rPr>
              <w:t xml:space="preserve">Расстояние до объекта от остановки транспорта, </w:t>
            </w:r>
            <w:proofErr w:type="gramStart"/>
            <w:r w:rsidRPr="00E30FAB">
              <w:rPr>
                <w:rFonts w:cs="CenturySchoolbook"/>
              </w:rPr>
              <w:t>м</w:t>
            </w:r>
            <w:proofErr w:type="gramEnd"/>
          </w:p>
        </w:tc>
        <w:tc>
          <w:tcPr>
            <w:tcW w:w="7317" w:type="dxa"/>
            <w:gridSpan w:val="2"/>
            <w:shd w:val="clear" w:color="auto" w:fill="auto"/>
          </w:tcPr>
          <w:p w:rsidR="00400A57" w:rsidRPr="00E30FAB" w:rsidRDefault="00400A57" w:rsidP="00E30FAB">
            <w:pPr>
              <w:jc w:val="center"/>
              <w:rPr>
                <w:rFonts w:cs="CenturySchoolbook"/>
                <w:b/>
                <w:sz w:val="28"/>
                <w:szCs w:val="28"/>
              </w:rPr>
            </w:pPr>
          </w:p>
        </w:tc>
      </w:tr>
      <w:tr w:rsidR="008532AA" w:rsidRPr="00E30FAB" w:rsidTr="007351C1">
        <w:tc>
          <w:tcPr>
            <w:tcW w:w="7284" w:type="dxa"/>
            <w:gridSpan w:val="2"/>
            <w:shd w:val="clear" w:color="auto" w:fill="auto"/>
          </w:tcPr>
          <w:p w:rsidR="008532AA" w:rsidRPr="00E30FAB" w:rsidRDefault="008532AA" w:rsidP="008532AA">
            <w:pPr>
              <w:rPr>
                <w:rFonts w:cs="CenturySchoolbook"/>
              </w:rPr>
            </w:pPr>
            <w:r w:rsidRPr="00E30FAB">
              <w:rPr>
                <w:rFonts w:cs="CenturySchoolbook"/>
              </w:rPr>
              <w:t>Вид транспорта, номер маршрута, название остановки</w:t>
            </w:r>
          </w:p>
        </w:tc>
        <w:tc>
          <w:tcPr>
            <w:tcW w:w="7317" w:type="dxa"/>
            <w:gridSpan w:val="2"/>
            <w:shd w:val="clear" w:color="auto" w:fill="auto"/>
          </w:tcPr>
          <w:p w:rsidR="008532AA" w:rsidRPr="00E30FAB" w:rsidRDefault="008532AA" w:rsidP="00E30FAB">
            <w:pPr>
              <w:jc w:val="center"/>
              <w:rPr>
                <w:rFonts w:cs="CenturySchoolbook"/>
              </w:rPr>
            </w:pPr>
          </w:p>
        </w:tc>
      </w:tr>
      <w:tr w:rsidR="008532AA" w:rsidRPr="00E30FAB" w:rsidTr="007351C1">
        <w:tc>
          <w:tcPr>
            <w:tcW w:w="7284" w:type="dxa"/>
            <w:gridSpan w:val="2"/>
            <w:shd w:val="clear" w:color="auto" w:fill="auto"/>
          </w:tcPr>
          <w:p w:rsidR="008532AA" w:rsidRPr="00E30FAB" w:rsidRDefault="008532AA" w:rsidP="008532AA">
            <w:pPr>
              <w:rPr>
                <w:rFonts w:cs="CenturySchoolbook"/>
              </w:rPr>
            </w:pPr>
            <w:r w:rsidRPr="00E30FAB">
              <w:rPr>
                <w:rFonts w:cs="CenturySchoolbook"/>
              </w:rPr>
              <w:t>Наличие переходов на пути следования от остановки</w:t>
            </w:r>
          </w:p>
        </w:tc>
        <w:tc>
          <w:tcPr>
            <w:tcW w:w="7317" w:type="dxa"/>
            <w:gridSpan w:val="2"/>
            <w:shd w:val="clear" w:color="auto" w:fill="auto"/>
          </w:tcPr>
          <w:p w:rsidR="008532AA" w:rsidRPr="00E30FAB" w:rsidRDefault="008532AA" w:rsidP="00E30FAB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есть, нет</w:t>
            </w:r>
          </w:p>
        </w:tc>
      </w:tr>
      <w:tr w:rsidR="002246F7" w:rsidRPr="00E30FAB" w:rsidTr="007351C1">
        <w:tc>
          <w:tcPr>
            <w:tcW w:w="3588" w:type="dxa"/>
            <w:shd w:val="clear" w:color="auto" w:fill="auto"/>
          </w:tcPr>
          <w:p w:rsidR="002246F7" w:rsidRPr="00E30FAB" w:rsidRDefault="008532AA" w:rsidP="008532AA">
            <w:pPr>
              <w:rPr>
                <w:rFonts w:cs="CenturySchoolbook"/>
              </w:rPr>
            </w:pPr>
            <w:r w:rsidRPr="00E30FAB">
              <w:rPr>
                <w:rFonts w:cs="CenturySchoolbook"/>
              </w:rPr>
              <w:t>Регулируемые переходы</w:t>
            </w:r>
          </w:p>
        </w:tc>
        <w:tc>
          <w:tcPr>
            <w:tcW w:w="3696" w:type="dxa"/>
            <w:shd w:val="clear" w:color="auto" w:fill="auto"/>
          </w:tcPr>
          <w:p w:rsidR="002246F7" w:rsidRPr="00E30FAB" w:rsidRDefault="008532AA" w:rsidP="00E30FAB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есть, нет</w:t>
            </w:r>
          </w:p>
        </w:tc>
        <w:tc>
          <w:tcPr>
            <w:tcW w:w="3696" w:type="dxa"/>
            <w:shd w:val="clear" w:color="auto" w:fill="auto"/>
          </w:tcPr>
          <w:p w:rsidR="002246F7" w:rsidRPr="00E30FAB" w:rsidRDefault="008532AA" w:rsidP="00E30FAB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со звуковой сигнализацией</w:t>
            </w:r>
          </w:p>
        </w:tc>
        <w:tc>
          <w:tcPr>
            <w:tcW w:w="3621" w:type="dxa"/>
            <w:shd w:val="clear" w:color="auto" w:fill="auto"/>
          </w:tcPr>
          <w:p w:rsidR="002246F7" w:rsidRPr="00E30FAB" w:rsidRDefault="008532AA" w:rsidP="00E30FAB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есть, нет</w:t>
            </w:r>
          </w:p>
        </w:tc>
      </w:tr>
      <w:tr w:rsidR="006821D5" w:rsidRPr="00E30FAB" w:rsidTr="007351C1">
        <w:tc>
          <w:tcPr>
            <w:tcW w:w="3588" w:type="dxa"/>
            <w:shd w:val="clear" w:color="auto" w:fill="auto"/>
          </w:tcPr>
          <w:p w:rsidR="006821D5" w:rsidRPr="00E30FAB" w:rsidRDefault="006821D5" w:rsidP="00E30FAB">
            <w:pPr>
              <w:rPr>
                <w:rFonts w:cs="CenturySchoolbook"/>
              </w:rPr>
            </w:pPr>
            <w:r w:rsidRPr="00E30FAB">
              <w:rPr>
                <w:rFonts w:cs="CenturySchoolbook"/>
              </w:rPr>
              <w:t>Нерегулируемые переходы</w:t>
            </w:r>
          </w:p>
        </w:tc>
        <w:tc>
          <w:tcPr>
            <w:tcW w:w="3696" w:type="dxa"/>
            <w:shd w:val="clear" w:color="auto" w:fill="auto"/>
          </w:tcPr>
          <w:p w:rsidR="006821D5" w:rsidRPr="00E30FAB" w:rsidRDefault="006821D5" w:rsidP="00E30FAB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есть, нет</w:t>
            </w:r>
          </w:p>
        </w:tc>
        <w:tc>
          <w:tcPr>
            <w:tcW w:w="3696" w:type="dxa"/>
            <w:shd w:val="clear" w:color="auto" w:fill="auto"/>
          </w:tcPr>
          <w:p w:rsidR="006821D5" w:rsidRPr="00E30FAB" w:rsidRDefault="006821D5" w:rsidP="00E30FAB">
            <w:pPr>
              <w:jc w:val="center"/>
              <w:rPr>
                <w:rFonts w:cs="CenturySchoolbook"/>
              </w:rPr>
            </w:pPr>
          </w:p>
        </w:tc>
        <w:tc>
          <w:tcPr>
            <w:tcW w:w="3621" w:type="dxa"/>
            <w:shd w:val="clear" w:color="auto" w:fill="auto"/>
          </w:tcPr>
          <w:p w:rsidR="006821D5" w:rsidRPr="00E30FAB" w:rsidRDefault="006821D5" w:rsidP="00E30FAB">
            <w:pPr>
              <w:jc w:val="center"/>
              <w:rPr>
                <w:rFonts w:cs="CenturySchoolbook"/>
              </w:rPr>
            </w:pPr>
          </w:p>
        </w:tc>
      </w:tr>
      <w:tr w:rsidR="006821D5" w:rsidRPr="00E30FAB" w:rsidTr="007351C1">
        <w:tc>
          <w:tcPr>
            <w:tcW w:w="3588" w:type="dxa"/>
            <w:shd w:val="clear" w:color="auto" w:fill="auto"/>
          </w:tcPr>
          <w:p w:rsidR="006821D5" w:rsidRPr="00E30FAB" w:rsidRDefault="006821D5" w:rsidP="006821D5">
            <w:pPr>
              <w:rPr>
                <w:rFonts w:cs="CenturySchoolbook"/>
              </w:rPr>
            </w:pPr>
            <w:r w:rsidRPr="00E30FAB">
              <w:rPr>
                <w:rFonts w:cs="CenturySchoolbook"/>
              </w:rPr>
              <w:t>Внеуличные переходы</w:t>
            </w:r>
          </w:p>
        </w:tc>
        <w:tc>
          <w:tcPr>
            <w:tcW w:w="3696" w:type="dxa"/>
            <w:shd w:val="clear" w:color="auto" w:fill="auto"/>
          </w:tcPr>
          <w:p w:rsidR="006821D5" w:rsidRPr="00E30FAB" w:rsidRDefault="006821D5" w:rsidP="00E30FAB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есть, нет</w:t>
            </w:r>
          </w:p>
        </w:tc>
        <w:tc>
          <w:tcPr>
            <w:tcW w:w="3696" w:type="dxa"/>
            <w:shd w:val="clear" w:color="auto" w:fill="auto"/>
          </w:tcPr>
          <w:p w:rsidR="006821D5" w:rsidRPr="00E30FAB" w:rsidRDefault="006821D5" w:rsidP="00E30FAB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с пандусом</w:t>
            </w:r>
          </w:p>
        </w:tc>
        <w:tc>
          <w:tcPr>
            <w:tcW w:w="3621" w:type="dxa"/>
            <w:shd w:val="clear" w:color="auto" w:fill="auto"/>
          </w:tcPr>
          <w:p w:rsidR="006821D5" w:rsidRPr="00E30FAB" w:rsidRDefault="006821D5" w:rsidP="00E30FAB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есть, нет</w:t>
            </w:r>
          </w:p>
        </w:tc>
      </w:tr>
      <w:tr w:rsidR="006821D5" w:rsidRPr="00E30FAB" w:rsidTr="007351C1">
        <w:tc>
          <w:tcPr>
            <w:tcW w:w="3588" w:type="dxa"/>
            <w:shd w:val="clear" w:color="auto" w:fill="auto"/>
          </w:tcPr>
          <w:p w:rsidR="006821D5" w:rsidRPr="00E30FAB" w:rsidRDefault="006821D5" w:rsidP="00E30FAB">
            <w:pPr>
              <w:jc w:val="center"/>
              <w:rPr>
                <w:rFonts w:cs="CenturySchoolbook"/>
              </w:rPr>
            </w:pPr>
          </w:p>
        </w:tc>
        <w:tc>
          <w:tcPr>
            <w:tcW w:w="3696" w:type="dxa"/>
            <w:shd w:val="clear" w:color="auto" w:fill="auto"/>
          </w:tcPr>
          <w:p w:rsidR="006821D5" w:rsidRPr="00E30FAB" w:rsidRDefault="006821D5" w:rsidP="00E30FAB">
            <w:pPr>
              <w:jc w:val="center"/>
              <w:rPr>
                <w:rFonts w:cs="CenturySchoolbook"/>
              </w:rPr>
            </w:pPr>
          </w:p>
        </w:tc>
        <w:tc>
          <w:tcPr>
            <w:tcW w:w="3696" w:type="dxa"/>
            <w:shd w:val="clear" w:color="auto" w:fill="auto"/>
          </w:tcPr>
          <w:p w:rsidR="006821D5" w:rsidRPr="00E30FAB" w:rsidRDefault="006D21F3" w:rsidP="00E30FAB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с подъемником</w:t>
            </w:r>
          </w:p>
        </w:tc>
        <w:tc>
          <w:tcPr>
            <w:tcW w:w="3621" w:type="dxa"/>
            <w:shd w:val="clear" w:color="auto" w:fill="auto"/>
          </w:tcPr>
          <w:p w:rsidR="006821D5" w:rsidRPr="00E30FAB" w:rsidRDefault="006D21F3" w:rsidP="00E30FAB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есть, нет</w:t>
            </w:r>
          </w:p>
        </w:tc>
      </w:tr>
      <w:tr w:rsidR="006821D5" w:rsidRPr="00E30FAB" w:rsidTr="007351C1">
        <w:tc>
          <w:tcPr>
            <w:tcW w:w="3588" w:type="dxa"/>
            <w:shd w:val="clear" w:color="auto" w:fill="auto"/>
          </w:tcPr>
          <w:p w:rsidR="006821D5" w:rsidRPr="00E30FAB" w:rsidRDefault="006D21F3" w:rsidP="006D21F3">
            <w:pPr>
              <w:rPr>
                <w:rFonts w:cs="CenturySchoolbook"/>
              </w:rPr>
            </w:pPr>
            <w:r w:rsidRPr="00E30FAB">
              <w:rPr>
                <w:rFonts w:cs="CenturySchoolbook"/>
              </w:rPr>
              <w:t>Тактильные указатели</w:t>
            </w:r>
          </w:p>
        </w:tc>
        <w:tc>
          <w:tcPr>
            <w:tcW w:w="3696" w:type="dxa"/>
            <w:shd w:val="clear" w:color="auto" w:fill="auto"/>
          </w:tcPr>
          <w:p w:rsidR="006821D5" w:rsidRPr="00E30FAB" w:rsidRDefault="006D21F3" w:rsidP="00E30FAB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есть, нет</w:t>
            </w:r>
          </w:p>
        </w:tc>
        <w:tc>
          <w:tcPr>
            <w:tcW w:w="3696" w:type="dxa"/>
            <w:shd w:val="clear" w:color="auto" w:fill="auto"/>
          </w:tcPr>
          <w:p w:rsidR="006821D5" w:rsidRPr="00E30FAB" w:rsidRDefault="006821D5" w:rsidP="00E30FAB">
            <w:pPr>
              <w:jc w:val="center"/>
              <w:rPr>
                <w:rFonts w:cs="CenturySchoolbook"/>
              </w:rPr>
            </w:pPr>
          </w:p>
        </w:tc>
        <w:tc>
          <w:tcPr>
            <w:tcW w:w="3621" w:type="dxa"/>
            <w:shd w:val="clear" w:color="auto" w:fill="auto"/>
          </w:tcPr>
          <w:p w:rsidR="006821D5" w:rsidRPr="00E30FAB" w:rsidRDefault="006821D5" w:rsidP="00E30FAB">
            <w:pPr>
              <w:jc w:val="center"/>
              <w:rPr>
                <w:rFonts w:cs="CenturySchoolbook"/>
              </w:rPr>
            </w:pPr>
          </w:p>
        </w:tc>
      </w:tr>
      <w:tr w:rsidR="006D21F3" w:rsidRPr="00E30FAB" w:rsidTr="007351C1">
        <w:tc>
          <w:tcPr>
            <w:tcW w:w="3588" w:type="dxa"/>
            <w:shd w:val="clear" w:color="auto" w:fill="auto"/>
          </w:tcPr>
          <w:p w:rsidR="006D21F3" w:rsidRPr="00E30FAB" w:rsidRDefault="006D21F3" w:rsidP="006D21F3">
            <w:pPr>
              <w:rPr>
                <w:rFonts w:cs="CenturySchoolbook"/>
              </w:rPr>
            </w:pPr>
            <w:r w:rsidRPr="00E30FAB">
              <w:rPr>
                <w:rFonts w:cs="CenturySchoolbook"/>
              </w:rPr>
              <w:t>Перепады высоты на пути движения</w:t>
            </w:r>
          </w:p>
        </w:tc>
        <w:tc>
          <w:tcPr>
            <w:tcW w:w="3696" w:type="dxa"/>
            <w:shd w:val="clear" w:color="auto" w:fill="auto"/>
          </w:tcPr>
          <w:p w:rsidR="006D21F3" w:rsidRPr="00E30FAB" w:rsidRDefault="006D21F3" w:rsidP="00E30FAB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более 1,5 см</w:t>
            </w:r>
          </w:p>
          <w:p w:rsidR="006D21F3" w:rsidRPr="00E30FAB" w:rsidRDefault="006D21F3" w:rsidP="00E30FAB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более 4 см</w:t>
            </w:r>
          </w:p>
        </w:tc>
        <w:tc>
          <w:tcPr>
            <w:tcW w:w="3696" w:type="dxa"/>
            <w:shd w:val="clear" w:color="auto" w:fill="auto"/>
          </w:tcPr>
          <w:p w:rsidR="006D21F3" w:rsidRPr="00E30FAB" w:rsidRDefault="00254F1A" w:rsidP="00E30FAB">
            <w:pPr>
              <w:jc w:val="center"/>
              <w:rPr>
                <w:rFonts w:cs="CenturySchoolbook"/>
              </w:rPr>
            </w:pPr>
            <w:r>
              <w:rPr>
                <w:rFonts w:cs="CenturySchoolbook"/>
              </w:rPr>
              <w:t>С</w:t>
            </w:r>
            <w:r w:rsidR="006D21F3" w:rsidRPr="00E30FAB">
              <w:rPr>
                <w:rFonts w:cs="CenturySchoolbook"/>
              </w:rPr>
              <w:t>ъезды с уклоном более 10%</w:t>
            </w:r>
          </w:p>
        </w:tc>
        <w:tc>
          <w:tcPr>
            <w:tcW w:w="3621" w:type="dxa"/>
            <w:shd w:val="clear" w:color="auto" w:fill="auto"/>
          </w:tcPr>
          <w:p w:rsidR="006D21F3" w:rsidRPr="00E30FAB" w:rsidRDefault="006D21F3" w:rsidP="00E30FAB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есть, нет</w:t>
            </w:r>
          </w:p>
        </w:tc>
      </w:tr>
      <w:tr w:rsidR="006D21F3" w:rsidRPr="00E30FAB" w:rsidTr="007351C1">
        <w:tc>
          <w:tcPr>
            <w:tcW w:w="3588" w:type="dxa"/>
            <w:shd w:val="clear" w:color="auto" w:fill="auto"/>
          </w:tcPr>
          <w:p w:rsidR="006D21F3" w:rsidRPr="00E30FAB" w:rsidRDefault="00F26BF3" w:rsidP="00F26BF3">
            <w:pPr>
              <w:rPr>
                <w:rFonts w:cs="CenturySchoolbook"/>
              </w:rPr>
            </w:pPr>
            <w:r w:rsidRPr="00E30FAB">
              <w:rPr>
                <w:rFonts w:cs="CenturySchoolbook"/>
              </w:rPr>
              <w:t>Открытые лестницы</w:t>
            </w:r>
          </w:p>
        </w:tc>
        <w:tc>
          <w:tcPr>
            <w:tcW w:w="3696" w:type="dxa"/>
            <w:shd w:val="clear" w:color="auto" w:fill="auto"/>
          </w:tcPr>
          <w:p w:rsidR="006D21F3" w:rsidRPr="00E30FAB" w:rsidRDefault="00F26BF3" w:rsidP="00E30FAB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есть, нет</w:t>
            </w:r>
          </w:p>
        </w:tc>
        <w:tc>
          <w:tcPr>
            <w:tcW w:w="3696" w:type="dxa"/>
            <w:shd w:val="clear" w:color="auto" w:fill="auto"/>
          </w:tcPr>
          <w:p w:rsidR="006D21F3" w:rsidRPr="00E30FAB" w:rsidRDefault="00254F1A" w:rsidP="00E30FAB">
            <w:pPr>
              <w:jc w:val="center"/>
              <w:rPr>
                <w:rFonts w:cs="CenturySchoolbook"/>
              </w:rPr>
            </w:pPr>
            <w:r>
              <w:rPr>
                <w:rFonts w:cs="CenturySchoolbook"/>
              </w:rPr>
              <w:t>П</w:t>
            </w:r>
            <w:r w:rsidR="000A029A" w:rsidRPr="00E30FAB">
              <w:rPr>
                <w:rFonts w:cs="CenturySchoolbook"/>
              </w:rPr>
              <w:t>андусы с уклоном более 8%</w:t>
            </w:r>
          </w:p>
        </w:tc>
        <w:tc>
          <w:tcPr>
            <w:tcW w:w="3621" w:type="dxa"/>
            <w:shd w:val="clear" w:color="auto" w:fill="auto"/>
          </w:tcPr>
          <w:p w:rsidR="006D21F3" w:rsidRPr="00E30FAB" w:rsidRDefault="00F26BF3" w:rsidP="00E30FAB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есть, нет</w:t>
            </w:r>
          </w:p>
        </w:tc>
      </w:tr>
      <w:tr w:rsidR="006D21F3" w:rsidRPr="00E30FAB" w:rsidTr="007351C1">
        <w:tc>
          <w:tcPr>
            <w:tcW w:w="3588" w:type="dxa"/>
            <w:shd w:val="clear" w:color="auto" w:fill="auto"/>
          </w:tcPr>
          <w:p w:rsidR="006D21F3" w:rsidRPr="00E30FAB" w:rsidRDefault="000A029A" w:rsidP="000A029A">
            <w:pPr>
              <w:rPr>
                <w:rFonts w:cs="CenturySchoolbook"/>
              </w:rPr>
            </w:pPr>
            <w:r w:rsidRPr="00E30FAB">
              <w:rPr>
                <w:rFonts w:cs="CenturySchoolbook"/>
              </w:rPr>
              <w:t>Поручни на лестницах</w:t>
            </w:r>
          </w:p>
        </w:tc>
        <w:tc>
          <w:tcPr>
            <w:tcW w:w="3696" w:type="dxa"/>
            <w:shd w:val="clear" w:color="auto" w:fill="auto"/>
          </w:tcPr>
          <w:p w:rsidR="006D21F3" w:rsidRPr="00E30FAB" w:rsidRDefault="00F26BF3" w:rsidP="00E30FAB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есть, нет</w:t>
            </w:r>
          </w:p>
        </w:tc>
        <w:tc>
          <w:tcPr>
            <w:tcW w:w="3696" w:type="dxa"/>
            <w:shd w:val="clear" w:color="auto" w:fill="auto"/>
          </w:tcPr>
          <w:p w:rsidR="006D21F3" w:rsidRPr="00E30FAB" w:rsidRDefault="00254F1A" w:rsidP="00E30FAB">
            <w:pPr>
              <w:jc w:val="center"/>
              <w:rPr>
                <w:rFonts w:cs="CenturySchoolbook"/>
              </w:rPr>
            </w:pPr>
            <w:r>
              <w:rPr>
                <w:rFonts w:cs="CenturySchoolbook"/>
              </w:rPr>
              <w:t>П</w:t>
            </w:r>
            <w:r w:rsidR="000A029A" w:rsidRPr="00E30FAB">
              <w:rPr>
                <w:rFonts w:cs="CenturySchoolbook"/>
              </w:rPr>
              <w:t>оручни на пандусах</w:t>
            </w:r>
          </w:p>
        </w:tc>
        <w:tc>
          <w:tcPr>
            <w:tcW w:w="3621" w:type="dxa"/>
            <w:shd w:val="clear" w:color="auto" w:fill="auto"/>
          </w:tcPr>
          <w:p w:rsidR="006D21F3" w:rsidRPr="00E30FAB" w:rsidRDefault="00F26BF3" w:rsidP="00E30FAB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есть, нет</w:t>
            </w:r>
          </w:p>
        </w:tc>
      </w:tr>
    </w:tbl>
    <w:p w:rsidR="004D65CB" w:rsidRDefault="004D65CB">
      <w:pPr>
        <w:jc w:val="both"/>
        <w:rPr>
          <w:rFonts w:cs="CenturySchoolbook"/>
          <w:sz w:val="20"/>
          <w:szCs w:val="20"/>
        </w:rPr>
      </w:pPr>
    </w:p>
    <w:p w:rsidR="005C78D9" w:rsidRDefault="005C78D9">
      <w:pPr>
        <w:jc w:val="both"/>
        <w:rPr>
          <w:rFonts w:cs="CenturySchoolbook"/>
          <w:sz w:val="20"/>
          <w:szCs w:val="20"/>
        </w:rPr>
      </w:pPr>
    </w:p>
    <w:p w:rsidR="005C78D9" w:rsidRDefault="005C78D9">
      <w:pPr>
        <w:jc w:val="both"/>
        <w:rPr>
          <w:rFonts w:cs="CenturySchoolbook"/>
          <w:sz w:val="20"/>
          <w:szCs w:val="20"/>
        </w:rPr>
      </w:pPr>
    </w:p>
    <w:p w:rsidR="005C78D9" w:rsidRDefault="005C78D9">
      <w:pPr>
        <w:jc w:val="both"/>
        <w:rPr>
          <w:rFonts w:cs="CenturySchoolbook"/>
          <w:sz w:val="20"/>
          <w:szCs w:val="20"/>
        </w:rPr>
      </w:pPr>
    </w:p>
    <w:p w:rsidR="005C78D9" w:rsidRDefault="005C78D9">
      <w:pPr>
        <w:jc w:val="both"/>
        <w:rPr>
          <w:rFonts w:cs="CenturySchoolbook"/>
          <w:sz w:val="20"/>
          <w:szCs w:val="20"/>
        </w:rPr>
      </w:pPr>
    </w:p>
    <w:p w:rsidR="005C78D9" w:rsidRDefault="005C78D9">
      <w:pPr>
        <w:jc w:val="both"/>
        <w:rPr>
          <w:rFonts w:cs="CenturySchoolbook"/>
          <w:sz w:val="20"/>
          <w:szCs w:val="20"/>
        </w:rPr>
      </w:pPr>
    </w:p>
    <w:p w:rsidR="005C78D9" w:rsidRDefault="005C78D9">
      <w:pPr>
        <w:jc w:val="both"/>
        <w:rPr>
          <w:rFonts w:cs="CenturySchoolbook"/>
          <w:sz w:val="20"/>
          <w:szCs w:val="20"/>
        </w:rPr>
      </w:pPr>
    </w:p>
    <w:p w:rsidR="005C78D9" w:rsidRDefault="005C78D9">
      <w:pPr>
        <w:jc w:val="both"/>
        <w:rPr>
          <w:rFonts w:cs="CenturySchoolbook"/>
          <w:sz w:val="20"/>
          <w:szCs w:val="20"/>
        </w:rPr>
      </w:pPr>
    </w:p>
    <w:p w:rsidR="00CC0CEF" w:rsidRDefault="00CC0CEF" w:rsidP="00BF56A8">
      <w:pPr>
        <w:pStyle w:val="aa"/>
        <w:jc w:val="center"/>
        <w:rPr>
          <w:bCs/>
          <w:sz w:val="20"/>
          <w:szCs w:val="20"/>
        </w:rPr>
        <w:sectPr w:rsidR="00CC0CEF" w:rsidSect="00A73DAD">
          <w:headerReference w:type="default" r:id="rId9"/>
          <w:headerReference w:type="first" r:id="rId10"/>
          <w:pgSz w:w="16837" w:h="11905" w:orient="landscape"/>
          <w:pgMar w:top="1134" w:right="1134" w:bottom="851" w:left="1134" w:header="720" w:footer="720" w:gutter="0"/>
          <w:cols w:space="720"/>
          <w:titlePg/>
          <w:docGrid w:linePitch="326"/>
        </w:sectPr>
      </w:pPr>
    </w:p>
    <w:p w:rsidR="00CC0CEF" w:rsidRDefault="00CC0CEF" w:rsidP="00BF56A8">
      <w:pPr>
        <w:pStyle w:val="aa"/>
        <w:jc w:val="center"/>
        <w:rPr>
          <w:bCs/>
          <w:sz w:val="20"/>
          <w:szCs w:val="20"/>
        </w:rPr>
        <w:sectPr w:rsidR="00CC0CEF" w:rsidSect="00CC0CEF">
          <w:type w:val="continuous"/>
          <w:pgSz w:w="16837" w:h="11905" w:orient="landscape"/>
          <w:pgMar w:top="1134" w:right="1134" w:bottom="851" w:left="1134" w:header="720" w:footer="720" w:gutter="0"/>
          <w:cols w:space="720"/>
          <w:titlePg/>
          <w:docGrid w:linePitch="326"/>
        </w:sect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2"/>
        <w:gridCol w:w="5293"/>
        <w:gridCol w:w="2360"/>
        <w:gridCol w:w="1210"/>
        <w:gridCol w:w="1232"/>
        <w:gridCol w:w="2477"/>
        <w:gridCol w:w="1177"/>
      </w:tblGrid>
      <w:tr w:rsidR="00972F97" w:rsidRPr="00BF56A8" w:rsidTr="007351C1">
        <w:trPr>
          <w:trHeight w:val="1354"/>
          <w:tblHeader/>
        </w:trPr>
        <w:tc>
          <w:tcPr>
            <w:tcW w:w="852" w:type="dxa"/>
          </w:tcPr>
          <w:p w:rsidR="00942EAB" w:rsidRDefault="002F056C" w:rsidP="00BF56A8">
            <w:pPr>
              <w:pStyle w:val="aa"/>
              <w:jc w:val="center"/>
              <w:rPr>
                <w:bCs/>
                <w:sz w:val="20"/>
                <w:szCs w:val="20"/>
              </w:rPr>
            </w:pPr>
            <w:r w:rsidRPr="00BF56A8">
              <w:rPr>
                <w:bCs/>
                <w:sz w:val="20"/>
                <w:szCs w:val="20"/>
              </w:rPr>
              <w:lastRenderedPageBreak/>
              <w:t>№</w:t>
            </w:r>
          </w:p>
          <w:p w:rsidR="00BF56A8" w:rsidRPr="00BF56A8" w:rsidRDefault="002F056C" w:rsidP="00BF56A8">
            <w:pPr>
              <w:pStyle w:val="aa"/>
              <w:jc w:val="center"/>
              <w:rPr>
                <w:bCs/>
                <w:sz w:val="20"/>
                <w:szCs w:val="20"/>
              </w:rPr>
            </w:pPr>
            <w:r w:rsidRPr="00BF56A8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75349">
              <w:rPr>
                <w:bCs/>
                <w:sz w:val="20"/>
                <w:szCs w:val="20"/>
              </w:rPr>
              <w:t>п</w:t>
            </w:r>
            <w:r w:rsidRPr="00BF56A8">
              <w:rPr>
                <w:bCs/>
                <w:sz w:val="20"/>
                <w:szCs w:val="20"/>
              </w:rPr>
              <w:t>оме</w:t>
            </w:r>
            <w:r w:rsidR="00942EAB">
              <w:rPr>
                <w:bCs/>
                <w:sz w:val="20"/>
                <w:szCs w:val="20"/>
              </w:rPr>
              <w:t>-</w:t>
            </w:r>
            <w:r w:rsidRPr="00BF56A8">
              <w:rPr>
                <w:bCs/>
                <w:sz w:val="20"/>
                <w:szCs w:val="20"/>
              </w:rPr>
              <w:t>щений</w:t>
            </w:r>
            <w:proofErr w:type="spellEnd"/>
            <w:proofErr w:type="gramEnd"/>
            <w:r w:rsidRPr="00BF56A8">
              <w:rPr>
                <w:bCs/>
                <w:sz w:val="20"/>
                <w:szCs w:val="20"/>
              </w:rPr>
              <w:t xml:space="preserve"> по плану</w:t>
            </w:r>
          </w:p>
          <w:p w:rsidR="002F056C" w:rsidRPr="00BF56A8" w:rsidRDefault="00BF56A8" w:rsidP="00BF56A8">
            <w:pPr>
              <w:pStyle w:val="aa"/>
              <w:jc w:val="center"/>
              <w:rPr>
                <w:bCs/>
                <w:sz w:val="20"/>
                <w:szCs w:val="20"/>
              </w:rPr>
            </w:pPr>
            <w:r w:rsidRPr="00BF56A8">
              <w:rPr>
                <w:bCs/>
                <w:sz w:val="20"/>
                <w:szCs w:val="20"/>
              </w:rPr>
              <w:t>БТИ</w:t>
            </w:r>
            <w:r w:rsidR="002F056C" w:rsidRPr="00BF56A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93" w:type="dxa"/>
          </w:tcPr>
          <w:p w:rsidR="002F056C" w:rsidRPr="00BF56A8" w:rsidRDefault="002F056C" w:rsidP="00B75349">
            <w:pPr>
              <w:pStyle w:val="aa"/>
              <w:jc w:val="center"/>
              <w:rPr>
                <w:bCs/>
                <w:sz w:val="20"/>
                <w:szCs w:val="20"/>
              </w:rPr>
            </w:pPr>
            <w:r w:rsidRPr="00BF56A8">
              <w:rPr>
                <w:bCs/>
                <w:sz w:val="20"/>
                <w:szCs w:val="20"/>
              </w:rPr>
              <w:t>Наименование элемент</w:t>
            </w:r>
            <w:r w:rsidR="00B75349">
              <w:rPr>
                <w:bCs/>
                <w:sz w:val="20"/>
                <w:szCs w:val="20"/>
              </w:rPr>
              <w:t>а</w:t>
            </w:r>
            <w:r w:rsidRPr="00BF56A8">
              <w:rPr>
                <w:bCs/>
                <w:sz w:val="20"/>
                <w:szCs w:val="20"/>
              </w:rPr>
              <w:t xml:space="preserve"> объекта</w:t>
            </w:r>
          </w:p>
        </w:tc>
        <w:tc>
          <w:tcPr>
            <w:tcW w:w="2360" w:type="dxa"/>
          </w:tcPr>
          <w:p w:rsidR="002F056C" w:rsidRPr="00BF56A8" w:rsidRDefault="002F056C" w:rsidP="00E801A0">
            <w:pPr>
              <w:pStyle w:val="aa"/>
              <w:jc w:val="center"/>
              <w:rPr>
                <w:bCs/>
                <w:sz w:val="20"/>
                <w:szCs w:val="20"/>
              </w:rPr>
            </w:pPr>
            <w:r w:rsidRPr="00BF56A8">
              <w:rPr>
                <w:bCs/>
                <w:sz w:val="20"/>
                <w:szCs w:val="20"/>
              </w:rPr>
              <w:t>Норматив</w:t>
            </w:r>
            <w:r w:rsidR="0053758A" w:rsidRPr="00BF56A8">
              <w:rPr>
                <w:bCs/>
                <w:sz w:val="20"/>
                <w:szCs w:val="20"/>
              </w:rPr>
              <w:t xml:space="preserve"> доступности, установленный для инвалидов</w:t>
            </w:r>
          </w:p>
        </w:tc>
        <w:tc>
          <w:tcPr>
            <w:tcW w:w="1210" w:type="dxa"/>
          </w:tcPr>
          <w:p w:rsidR="002F056C" w:rsidRPr="00BF56A8" w:rsidRDefault="002F056C" w:rsidP="00E801A0">
            <w:pPr>
              <w:pStyle w:val="aa"/>
              <w:jc w:val="center"/>
              <w:rPr>
                <w:bCs/>
                <w:sz w:val="20"/>
                <w:szCs w:val="20"/>
              </w:rPr>
            </w:pPr>
            <w:r w:rsidRPr="00BF56A8">
              <w:rPr>
                <w:bCs/>
                <w:sz w:val="20"/>
                <w:szCs w:val="20"/>
              </w:rPr>
              <w:t>Фактическая величина</w:t>
            </w:r>
            <w:r w:rsidR="0053758A" w:rsidRPr="00BF56A8">
              <w:rPr>
                <w:bCs/>
                <w:sz w:val="20"/>
                <w:szCs w:val="20"/>
              </w:rPr>
              <w:t>, наличие</w:t>
            </w:r>
          </w:p>
        </w:tc>
        <w:tc>
          <w:tcPr>
            <w:tcW w:w="1232" w:type="dxa"/>
          </w:tcPr>
          <w:p w:rsidR="002F056C" w:rsidRPr="00E33BB8" w:rsidRDefault="00BF56A8" w:rsidP="00E33BB8">
            <w:pPr>
              <w:pStyle w:val="aa"/>
              <w:jc w:val="center"/>
              <w:rPr>
                <w:bCs/>
                <w:sz w:val="20"/>
                <w:szCs w:val="20"/>
              </w:rPr>
            </w:pPr>
            <w:r w:rsidRPr="00BF56A8">
              <w:rPr>
                <w:bCs/>
                <w:sz w:val="20"/>
                <w:szCs w:val="20"/>
              </w:rPr>
              <w:t xml:space="preserve">Категория </w:t>
            </w:r>
            <w:r>
              <w:rPr>
                <w:bCs/>
                <w:sz w:val="20"/>
                <w:szCs w:val="20"/>
              </w:rPr>
              <w:t xml:space="preserve">инвалидов, </w:t>
            </w:r>
            <w:r w:rsidR="00E33BB8">
              <w:rPr>
                <w:bCs/>
                <w:sz w:val="20"/>
                <w:szCs w:val="20"/>
              </w:rPr>
              <w:t>для которых установлен норматив</w:t>
            </w:r>
            <w:r w:rsidR="00347D38" w:rsidRPr="00F50051">
              <w:rPr>
                <w:sz w:val="22"/>
                <w:szCs w:val="22"/>
              </w:rPr>
              <w:t>*</w:t>
            </w:r>
          </w:p>
        </w:tc>
        <w:tc>
          <w:tcPr>
            <w:tcW w:w="2477" w:type="dxa"/>
          </w:tcPr>
          <w:p w:rsidR="00587422" w:rsidRPr="00BF56A8" w:rsidRDefault="0053758A" w:rsidP="00E33BB8">
            <w:pPr>
              <w:pStyle w:val="aa"/>
              <w:jc w:val="center"/>
              <w:rPr>
                <w:bCs/>
                <w:sz w:val="20"/>
                <w:szCs w:val="20"/>
              </w:rPr>
            </w:pPr>
            <w:r w:rsidRPr="00BF56A8">
              <w:rPr>
                <w:bCs/>
                <w:sz w:val="20"/>
                <w:szCs w:val="20"/>
              </w:rPr>
              <w:t>Рекомендуемые м</w:t>
            </w:r>
            <w:r w:rsidR="002F056C" w:rsidRPr="00BF56A8">
              <w:rPr>
                <w:bCs/>
                <w:sz w:val="20"/>
                <w:szCs w:val="20"/>
              </w:rPr>
              <w:t>ероприятия по адаптации</w:t>
            </w:r>
            <w:r w:rsidRPr="00BF56A8">
              <w:rPr>
                <w:bCs/>
                <w:sz w:val="20"/>
                <w:szCs w:val="20"/>
              </w:rPr>
              <w:t xml:space="preserve"> при несоответствии нормативу</w:t>
            </w:r>
            <w:r w:rsidR="002F056C" w:rsidRPr="00BF56A8">
              <w:rPr>
                <w:bCs/>
                <w:sz w:val="20"/>
                <w:szCs w:val="20"/>
              </w:rPr>
              <w:t>: уста</w:t>
            </w:r>
            <w:r w:rsidRPr="00BF56A8">
              <w:rPr>
                <w:bCs/>
                <w:sz w:val="20"/>
                <w:szCs w:val="20"/>
              </w:rPr>
              <w:t>новка, создание, ремонт, замена или</w:t>
            </w:r>
            <w:r w:rsidR="00E33BB8">
              <w:rPr>
                <w:bCs/>
                <w:sz w:val="20"/>
                <w:szCs w:val="20"/>
              </w:rPr>
              <w:t xml:space="preserve"> реконструкция</w:t>
            </w:r>
          </w:p>
        </w:tc>
        <w:tc>
          <w:tcPr>
            <w:tcW w:w="1177" w:type="dxa"/>
          </w:tcPr>
          <w:p w:rsidR="002F056C" w:rsidRPr="00BF56A8" w:rsidRDefault="00A158A5" w:rsidP="0099361E">
            <w:pPr>
              <w:pStyle w:val="aa"/>
              <w:jc w:val="center"/>
              <w:rPr>
                <w:bCs/>
                <w:sz w:val="20"/>
                <w:szCs w:val="20"/>
              </w:rPr>
            </w:pPr>
            <w:r w:rsidRPr="00BF1A54">
              <w:rPr>
                <w:bCs/>
                <w:sz w:val="20"/>
                <w:szCs w:val="20"/>
              </w:rPr>
              <w:t>Примечание</w:t>
            </w:r>
          </w:p>
          <w:p w:rsidR="003B1BD6" w:rsidRPr="00BF56A8" w:rsidRDefault="003B1BD6" w:rsidP="0099361E">
            <w:pPr>
              <w:pStyle w:val="aa"/>
              <w:jc w:val="center"/>
              <w:rPr>
                <w:bCs/>
                <w:sz w:val="20"/>
                <w:szCs w:val="20"/>
              </w:rPr>
            </w:pPr>
          </w:p>
        </w:tc>
      </w:tr>
      <w:tr w:rsidR="00F51CD8" w:rsidRPr="00BF56A8" w:rsidTr="007351C1">
        <w:trPr>
          <w:tblHeader/>
        </w:trPr>
        <w:tc>
          <w:tcPr>
            <w:tcW w:w="852" w:type="dxa"/>
            <w:tcBorders>
              <w:bottom w:val="single" w:sz="4" w:space="0" w:color="auto"/>
            </w:tcBorders>
          </w:tcPr>
          <w:p w:rsidR="00841D47" w:rsidRPr="00BF56A8" w:rsidRDefault="00841D47" w:rsidP="00E801A0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1</w:t>
            </w:r>
          </w:p>
        </w:tc>
        <w:tc>
          <w:tcPr>
            <w:tcW w:w="5293" w:type="dxa"/>
            <w:tcBorders>
              <w:bottom w:val="single" w:sz="4" w:space="0" w:color="auto"/>
            </w:tcBorders>
          </w:tcPr>
          <w:p w:rsidR="00841D47" w:rsidRPr="00BF56A8" w:rsidRDefault="00841D47" w:rsidP="00841D47">
            <w:pPr>
              <w:shd w:val="clear" w:color="auto" w:fill="FFFFFF"/>
              <w:snapToGrid w:val="0"/>
              <w:jc w:val="center"/>
            </w:pPr>
            <w:r w:rsidRPr="00BF56A8">
              <w:t>2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841D47" w:rsidRPr="00BF56A8" w:rsidRDefault="00841D47" w:rsidP="00576E4F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3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841D47" w:rsidRPr="00BF56A8" w:rsidRDefault="00841D47" w:rsidP="00E801A0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4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41D47" w:rsidRPr="00BF56A8" w:rsidRDefault="00841D47" w:rsidP="00E801A0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5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841D47" w:rsidRPr="00BF56A8" w:rsidRDefault="00841D47" w:rsidP="00E801A0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6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841D47" w:rsidRPr="00BF56A8" w:rsidRDefault="00841D47" w:rsidP="00E801A0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7</w:t>
            </w:r>
          </w:p>
        </w:tc>
      </w:tr>
      <w:tr w:rsidR="00F51CD8" w:rsidRPr="00BF56A8" w:rsidTr="007351C1">
        <w:trPr>
          <w:trHeight w:val="316"/>
        </w:trPr>
        <w:tc>
          <w:tcPr>
            <w:tcW w:w="852" w:type="dxa"/>
            <w:tcBorders>
              <w:right w:val="nil"/>
            </w:tcBorders>
            <w:vAlign w:val="center"/>
          </w:tcPr>
          <w:p w:rsidR="00F51CD8" w:rsidRPr="00BF56A8" w:rsidRDefault="00F51CD8" w:rsidP="00F51CD8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3749" w:type="dxa"/>
            <w:gridSpan w:val="6"/>
            <w:tcBorders>
              <w:left w:val="nil"/>
            </w:tcBorders>
            <w:vAlign w:val="center"/>
          </w:tcPr>
          <w:p w:rsidR="00F51CD8" w:rsidRPr="00BF56A8" w:rsidRDefault="00F51CD8" w:rsidP="00097DAE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1. Территория, прилегающая к объекту (при наличии)</w:t>
            </w:r>
          </w:p>
        </w:tc>
      </w:tr>
      <w:tr w:rsidR="005C78D9" w:rsidRPr="00BF56A8" w:rsidTr="007351C1">
        <w:tc>
          <w:tcPr>
            <w:tcW w:w="852" w:type="dxa"/>
          </w:tcPr>
          <w:p w:rsidR="005C78D9" w:rsidRPr="00BF56A8" w:rsidRDefault="005C78D9" w:rsidP="005C78D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3749" w:type="dxa"/>
            <w:gridSpan w:val="6"/>
          </w:tcPr>
          <w:p w:rsidR="005C78D9" w:rsidRPr="00BF56A8" w:rsidRDefault="00B43BEA" w:rsidP="00E801A0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 xml:space="preserve">1.1. </w:t>
            </w:r>
            <w:r w:rsidR="005C78D9" w:rsidRPr="006008F8">
              <w:rPr>
                <w:bCs/>
              </w:rPr>
              <w:t xml:space="preserve">Вход на территорию </w:t>
            </w:r>
            <w:r w:rsidR="005C78D9" w:rsidRPr="00BF56A8">
              <w:rPr>
                <w:bCs/>
              </w:rPr>
              <w:t>(при наличии ограждения)</w:t>
            </w:r>
          </w:p>
        </w:tc>
      </w:tr>
      <w:tr w:rsidR="00F51CD8" w:rsidRPr="00BF56A8" w:rsidTr="007351C1">
        <w:tc>
          <w:tcPr>
            <w:tcW w:w="852" w:type="dxa"/>
          </w:tcPr>
          <w:p w:rsidR="00F57AF1" w:rsidRPr="00BF56A8" w:rsidRDefault="00F57AF1" w:rsidP="00E801A0">
            <w:pPr>
              <w:pStyle w:val="aa"/>
              <w:jc w:val="center"/>
              <w:rPr>
                <w:bCs/>
              </w:rPr>
            </w:pPr>
          </w:p>
        </w:tc>
        <w:tc>
          <w:tcPr>
            <w:tcW w:w="5293" w:type="dxa"/>
          </w:tcPr>
          <w:p w:rsidR="00F57AF1" w:rsidRPr="00BF56A8" w:rsidRDefault="00430650" w:rsidP="00F57AF1">
            <w:pPr>
              <w:shd w:val="clear" w:color="auto" w:fill="FFFFFF"/>
              <w:snapToGrid w:val="0"/>
              <w:rPr>
                <w:bCs/>
              </w:rPr>
            </w:pPr>
            <w:r>
              <w:rPr>
                <w:bCs/>
              </w:rPr>
              <w:t>Ш</w:t>
            </w:r>
            <w:r w:rsidR="00F57AF1" w:rsidRPr="00BF56A8">
              <w:rPr>
                <w:bCs/>
              </w:rPr>
              <w:t>ирина прохода, калитки</w:t>
            </w:r>
          </w:p>
        </w:tc>
        <w:tc>
          <w:tcPr>
            <w:tcW w:w="2360" w:type="dxa"/>
          </w:tcPr>
          <w:p w:rsidR="00F57AF1" w:rsidRPr="00BF56A8" w:rsidRDefault="00F57AF1" w:rsidP="00576E4F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  <w:u w:val="single"/>
              </w:rPr>
              <w:t>&gt;</w:t>
            </w:r>
            <w:r w:rsidR="001320C6" w:rsidRPr="00BF56A8">
              <w:rPr>
                <w:bCs/>
                <w:color w:val="000000"/>
              </w:rPr>
              <w:t xml:space="preserve"> 1,2</w:t>
            </w:r>
            <w:r w:rsidRPr="00BF56A8">
              <w:rPr>
                <w:bCs/>
                <w:color w:val="000000"/>
              </w:rPr>
              <w:t xml:space="preserve"> м</w:t>
            </w:r>
          </w:p>
        </w:tc>
        <w:tc>
          <w:tcPr>
            <w:tcW w:w="1210" w:type="dxa"/>
          </w:tcPr>
          <w:p w:rsidR="00F57AF1" w:rsidRPr="00BF56A8" w:rsidRDefault="00F57AF1" w:rsidP="00E801A0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232" w:type="dxa"/>
          </w:tcPr>
          <w:p w:rsidR="00F57AF1" w:rsidRPr="00BF56A8" w:rsidRDefault="00A87B16" w:rsidP="00E801A0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К, О</w:t>
            </w:r>
          </w:p>
        </w:tc>
        <w:tc>
          <w:tcPr>
            <w:tcW w:w="2477" w:type="dxa"/>
          </w:tcPr>
          <w:p w:rsidR="00F57AF1" w:rsidRPr="00BF56A8" w:rsidRDefault="00F57AF1" w:rsidP="00E801A0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177" w:type="dxa"/>
          </w:tcPr>
          <w:p w:rsidR="00F57AF1" w:rsidRPr="00BF56A8" w:rsidRDefault="00F57AF1" w:rsidP="00E801A0">
            <w:pPr>
              <w:pStyle w:val="aa"/>
              <w:jc w:val="center"/>
              <w:rPr>
                <w:bCs/>
              </w:rPr>
            </w:pPr>
          </w:p>
        </w:tc>
      </w:tr>
      <w:tr w:rsidR="00F51CD8" w:rsidRPr="00BF56A8" w:rsidTr="007351C1">
        <w:tc>
          <w:tcPr>
            <w:tcW w:w="852" w:type="dxa"/>
          </w:tcPr>
          <w:p w:rsidR="009C0FA3" w:rsidRPr="00BF56A8" w:rsidRDefault="009C0FA3" w:rsidP="00E801A0">
            <w:pPr>
              <w:pStyle w:val="aa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93" w:type="dxa"/>
          </w:tcPr>
          <w:p w:rsidR="009C0FA3" w:rsidRPr="00537B1A" w:rsidRDefault="00430650" w:rsidP="00942EAB">
            <w:pPr>
              <w:shd w:val="clear" w:color="auto" w:fill="FFFFFF"/>
              <w:snapToGrid w:val="0"/>
              <w:rPr>
                <w:highlight w:val="yellow"/>
              </w:rPr>
            </w:pPr>
            <w:r>
              <w:t>И</w:t>
            </w:r>
            <w:r w:rsidR="00CB19CE" w:rsidRPr="00BF1A54">
              <w:t>нформация об объекте</w:t>
            </w:r>
          </w:p>
        </w:tc>
        <w:tc>
          <w:tcPr>
            <w:tcW w:w="2360" w:type="dxa"/>
          </w:tcPr>
          <w:p w:rsidR="009C0FA3" w:rsidRPr="00BF56A8" w:rsidRDefault="009C0FA3" w:rsidP="00576E4F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наличие</w:t>
            </w:r>
          </w:p>
        </w:tc>
        <w:tc>
          <w:tcPr>
            <w:tcW w:w="1210" w:type="dxa"/>
          </w:tcPr>
          <w:p w:rsidR="009C0FA3" w:rsidRPr="00BF56A8" w:rsidRDefault="009C0FA3" w:rsidP="00E801A0">
            <w:pPr>
              <w:pStyle w:val="aa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C0FA3" w:rsidRPr="00BF56A8" w:rsidRDefault="00A87B16" w:rsidP="00E801A0">
            <w:pPr>
              <w:pStyle w:val="aa"/>
              <w:jc w:val="center"/>
              <w:rPr>
                <w:bCs/>
                <w:sz w:val="20"/>
                <w:szCs w:val="20"/>
              </w:rPr>
            </w:pPr>
            <w:r w:rsidRPr="00BF56A8">
              <w:t>К, О, С, Г</w:t>
            </w:r>
          </w:p>
        </w:tc>
        <w:tc>
          <w:tcPr>
            <w:tcW w:w="2477" w:type="dxa"/>
          </w:tcPr>
          <w:p w:rsidR="009C0FA3" w:rsidRPr="00BF56A8" w:rsidRDefault="009C0FA3" w:rsidP="00E801A0">
            <w:pPr>
              <w:pStyle w:val="aa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:rsidR="009C0FA3" w:rsidRPr="00BF56A8" w:rsidRDefault="009C0FA3" w:rsidP="00E801A0">
            <w:pPr>
              <w:pStyle w:val="aa"/>
              <w:jc w:val="center"/>
              <w:rPr>
                <w:bCs/>
                <w:sz w:val="20"/>
                <w:szCs w:val="20"/>
              </w:rPr>
            </w:pPr>
          </w:p>
        </w:tc>
      </w:tr>
      <w:tr w:rsidR="004044DA" w:rsidRPr="00BF56A8" w:rsidTr="007351C1">
        <w:tc>
          <w:tcPr>
            <w:tcW w:w="852" w:type="dxa"/>
          </w:tcPr>
          <w:p w:rsidR="004044DA" w:rsidRPr="00BF56A8" w:rsidRDefault="004044DA" w:rsidP="00A73DAD">
            <w:pPr>
              <w:pStyle w:val="aa"/>
              <w:jc w:val="center"/>
            </w:pPr>
          </w:p>
        </w:tc>
        <w:tc>
          <w:tcPr>
            <w:tcW w:w="13749" w:type="dxa"/>
            <w:gridSpan w:val="6"/>
          </w:tcPr>
          <w:p w:rsidR="004044DA" w:rsidRPr="00BF56A8" w:rsidRDefault="00B43BEA" w:rsidP="00097DAE">
            <w:pPr>
              <w:shd w:val="clear" w:color="auto" w:fill="FFFFFF"/>
              <w:snapToGrid w:val="0"/>
              <w:jc w:val="center"/>
            </w:pPr>
            <w:r>
              <w:t xml:space="preserve">1.2. </w:t>
            </w:r>
            <w:r w:rsidR="004044DA" w:rsidRPr="006008F8">
              <w:t>Путь к главному (специализированному) входу  в здание (для</w:t>
            </w:r>
            <w:r w:rsidR="00097DAE">
              <w:t xml:space="preserve"> доступа в зону оказания услуг)</w:t>
            </w:r>
          </w:p>
        </w:tc>
      </w:tr>
      <w:tr w:rsidR="00F51CD8" w:rsidRPr="00BF56A8" w:rsidTr="007351C1">
        <w:tc>
          <w:tcPr>
            <w:tcW w:w="852" w:type="dxa"/>
          </w:tcPr>
          <w:p w:rsidR="001E502D" w:rsidRPr="00BF56A8" w:rsidRDefault="001E502D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1E502D" w:rsidRPr="00BF56A8" w:rsidRDefault="00430650" w:rsidP="00D41968">
            <w:pPr>
              <w:jc w:val="both"/>
            </w:pPr>
            <w:r>
              <w:t>У</w:t>
            </w:r>
            <w:r w:rsidR="001E502D" w:rsidRPr="00BF1A54">
              <w:t>казатели направления движения</w:t>
            </w:r>
          </w:p>
        </w:tc>
        <w:tc>
          <w:tcPr>
            <w:tcW w:w="2360" w:type="dxa"/>
          </w:tcPr>
          <w:p w:rsidR="001E502D" w:rsidRPr="00BF56A8" w:rsidRDefault="001E502D" w:rsidP="0031162F">
            <w:pPr>
              <w:jc w:val="center"/>
            </w:pPr>
            <w:r w:rsidRPr="00BF56A8">
              <w:t>наличие</w:t>
            </w:r>
          </w:p>
        </w:tc>
        <w:tc>
          <w:tcPr>
            <w:tcW w:w="1210" w:type="dxa"/>
          </w:tcPr>
          <w:p w:rsidR="001E502D" w:rsidRPr="00BF56A8" w:rsidRDefault="001E502D" w:rsidP="00FA6800"/>
        </w:tc>
        <w:tc>
          <w:tcPr>
            <w:tcW w:w="1232" w:type="dxa"/>
          </w:tcPr>
          <w:p w:rsidR="001E502D" w:rsidRPr="00BF56A8" w:rsidRDefault="001E502D" w:rsidP="0031162F">
            <w:pPr>
              <w:jc w:val="center"/>
            </w:pPr>
            <w:r w:rsidRPr="00BF56A8">
              <w:t>К, Г</w:t>
            </w:r>
          </w:p>
        </w:tc>
        <w:tc>
          <w:tcPr>
            <w:tcW w:w="2477" w:type="dxa"/>
          </w:tcPr>
          <w:p w:rsidR="001E502D" w:rsidRPr="00BF56A8" w:rsidRDefault="001E502D" w:rsidP="00FA6800"/>
        </w:tc>
        <w:tc>
          <w:tcPr>
            <w:tcW w:w="1177" w:type="dxa"/>
          </w:tcPr>
          <w:p w:rsidR="001E502D" w:rsidRPr="00BF56A8" w:rsidRDefault="001E502D" w:rsidP="00FA6800"/>
        </w:tc>
      </w:tr>
      <w:tr w:rsidR="00F51CD8" w:rsidRPr="00BF56A8" w:rsidTr="007351C1">
        <w:tc>
          <w:tcPr>
            <w:tcW w:w="852" w:type="dxa"/>
          </w:tcPr>
          <w:p w:rsidR="00543F76" w:rsidRPr="00BF56A8" w:rsidRDefault="00543F76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576E4F" w:rsidRPr="00BF56A8" w:rsidRDefault="00430650" w:rsidP="00D41968">
            <w:pPr>
              <w:shd w:val="clear" w:color="auto" w:fill="FFFFFF"/>
              <w:snapToGrid w:val="0"/>
              <w:jc w:val="both"/>
            </w:pPr>
            <w:r>
              <w:t>Ш</w:t>
            </w:r>
            <w:r w:rsidR="00543F76" w:rsidRPr="00BF56A8">
              <w:t>ирина пешеходного пути с учетом встречного движения</w:t>
            </w:r>
          </w:p>
        </w:tc>
        <w:tc>
          <w:tcPr>
            <w:tcW w:w="2360" w:type="dxa"/>
          </w:tcPr>
          <w:p w:rsidR="001316A1" w:rsidRPr="00BF56A8" w:rsidRDefault="00A023F8" w:rsidP="001316A1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  <w:u w:val="single"/>
              </w:rPr>
              <w:t>&gt;</w:t>
            </w:r>
            <w:r w:rsidR="00B75349" w:rsidRPr="00AC6886">
              <w:rPr>
                <w:bCs/>
                <w:color w:val="000000"/>
              </w:rPr>
              <w:t xml:space="preserve"> </w:t>
            </w:r>
            <w:r w:rsidR="001316A1" w:rsidRPr="00BF56A8">
              <w:rPr>
                <w:bCs/>
                <w:color w:val="000000"/>
              </w:rPr>
              <w:t>2,0 м</w:t>
            </w:r>
          </w:p>
          <w:p w:rsidR="00543F76" w:rsidRPr="00BF56A8" w:rsidRDefault="00543F76" w:rsidP="00576E4F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210" w:type="dxa"/>
          </w:tcPr>
          <w:p w:rsidR="00543F76" w:rsidRPr="00BF56A8" w:rsidRDefault="00543F76" w:rsidP="00576E4F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543F76" w:rsidRPr="00BF56A8" w:rsidRDefault="00F66708" w:rsidP="00576E4F">
            <w:pPr>
              <w:shd w:val="clear" w:color="auto" w:fill="FFFFFF"/>
              <w:snapToGrid w:val="0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543F76" w:rsidRPr="00BF56A8" w:rsidRDefault="00543F76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543F76" w:rsidRPr="00BF56A8" w:rsidRDefault="00543F76" w:rsidP="00E801A0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7A13B3" w:rsidRPr="00BF56A8" w:rsidRDefault="007A13B3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7A13B3" w:rsidRPr="00BF56A8" w:rsidRDefault="00A07F51" w:rsidP="00D41968">
            <w:pPr>
              <w:shd w:val="clear" w:color="auto" w:fill="FFFFFF"/>
              <w:snapToGrid w:val="0"/>
              <w:jc w:val="both"/>
            </w:pPr>
            <w:r>
              <w:t>Ш</w:t>
            </w:r>
            <w:r w:rsidR="007A13B3" w:rsidRPr="00BF56A8">
              <w:t>ирина пешеходного пути с учетом встречного движения в условиях сложившейся застройки в пределах прямой видимости</w:t>
            </w:r>
          </w:p>
          <w:p w:rsidR="007A13B3" w:rsidRPr="00BF56A8" w:rsidRDefault="00430650" w:rsidP="00D41968">
            <w:pPr>
              <w:shd w:val="clear" w:color="auto" w:fill="FFFFFF"/>
              <w:snapToGrid w:val="0"/>
              <w:jc w:val="both"/>
            </w:pPr>
            <w:r>
              <w:t>Д</w:t>
            </w:r>
            <w:r w:rsidR="007A13B3" w:rsidRPr="00BF56A8">
              <w:t>ля обеспечения возможности разъезда через каждые 25 м горизонтальные площадки (карманы)</w:t>
            </w:r>
          </w:p>
        </w:tc>
        <w:tc>
          <w:tcPr>
            <w:tcW w:w="2360" w:type="dxa"/>
          </w:tcPr>
          <w:p w:rsidR="007A13B3" w:rsidRPr="00BF56A8" w:rsidRDefault="007A13B3" w:rsidP="001316A1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  <w:u w:val="single"/>
              </w:rPr>
              <w:t>&gt;</w:t>
            </w:r>
            <w:r w:rsidR="00042B18" w:rsidRPr="00BF56A8">
              <w:rPr>
                <w:bCs/>
                <w:color w:val="000000"/>
              </w:rPr>
              <w:t xml:space="preserve"> 1,2 </w:t>
            </w:r>
            <w:r w:rsidRPr="00BF56A8">
              <w:rPr>
                <w:bCs/>
                <w:color w:val="000000"/>
              </w:rPr>
              <w:t>м</w:t>
            </w:r>
          </w:p>
          <w:p w:rsidR="007A13B3" w:rsidRPr="00BF56A8" w:rsidRDefault="007A13B3" w:rsidP="001316A1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</w:p>
          <w:p w:rsidR="007A13B3" w:rsidRPr="00BF56A8" w:rsidRDefault="007A13B3" w:rsidP="001316A1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</w:p>
          <w:p w:rsidR="007A13B3" w:rsidRPr="00BF56A8" w:rsidRDefault="007A13B3" w:rsidP="001316A1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не менее</w:t>
            </w:r>
          </w:p>
          <w:p w:rsidR="007A13B3" w:rsidRPr="00BF56A8" w:rsidRDefault="007A13B3" w:rsidP="001316A1">
            <w:pPr>
              <w:shd w:val="clear" w:color="auto" w:fill="FFFFFF"/>
              <w:snapToGrid w:val="0"/>
              <w:jc w:val="center"/>
              <w:rPr>
                <w:bCs/>
                <w:color w:val="000000"/>
                <w:u w:val="single"/>
              </w:rPr>
            </w:pPr>
            <w:r w:rsidRPr="00BF56A8">
              <w:rPr>
                <w:bCs/>
                <w:color w:val="000000"/>
              </w:rPr>
              <w:t xml:space="preserve"> 2,0 х 1,8 м</w:t>
            </w:r>
          </w:p>
        </w:tc>
        <w:tc>
          <w:tcPr>
            <w:tcW w:w="1210" w:type="dxa"/>
          </w:tcPr>
          <w:p w:rsidR="007A13B3" w:rsidRPr="00BF56A8" w:rsidRDefault="007A13B3" w:rsidP="00576E4F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7A13B3" w:rsidRPr="00BF56A8" w:rsidRDefault="00F66708" w:rsidP="00E91077">
            <w:pPr>
              <w:shd w:val="clear" w:color="auto" w:fill="FFFFFF"/>
              <w:snapToGrid w:val="0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7A13B3" w:rsidRPr="00BF56A8" w:rsidRDefault="007A13B3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7A13B3" w:rsidRPr="00BF56A8" w:rsidRDefault="007A13B3" w:rsidP="00E801A0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C76BCB" w:rsidRPr="00BF56A8" w:rsidRDefault="00C76BCB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C76BCB" w:rsidRPr="00BF56A8" w:rsidRDefault="00430650" w:rsidP="00D41968">
            <w:pPr>
              <w:jc w:val="both"/>
            </w:pPr>
            <w:r>
              <w:t>Т</w:t>
            </w:r>
            <w:r w:rsidR="00C76BCB" w:rsidRPr="00BF56A8">
              <w:t xml:space="preserve">актильная полоса перед съездом </w:t>
            </w:r>
          </w:p>
        </w:tc>
        <w:tc>
          <w:tcPr>
            <w:tcW w:w="2360" w:type="dxa"/>
          </w:tcPr>
          <w:p w:rsidR="00C76BCB" w:rsidRPr="00BF56A8" w:rsidRDefault="00C76BCB" w:rsidP="00C76BCB">
            <w:pPr>
              <w:jc w:val="center"/>
            </w:pPr>
            <w:r w:rsidRPr="00BF56A8">
              <w:t>&gt; 0,8 м</w:t>
            </w:r>
          </w:p>
        </w:tc>
        <w:tc>
          <w:tcPr>
            <w:tcW w:w="1210" w:type="dxa"/>
          </w:tcPr>
          <w:p w:rsidR="00C76BCB" w:rsidRPr="00BF56A8" w:rsidRDefault="00C76BCB" w:rsidP="00C76BCB">
            <w:pPr>
              <w:jc w:val="center"/>
            </w:pPr>
          </w:p>
        </w:tc>
        <w:tc>
          <w:tcPr>
            <w:tcW w:w="1232" w:type="dxa"/>
          </w:tcPr>
          <w:p w:rsidR="00C76BCB" w:rsidRPr="00BF56A8" w:rsidRDefault="00C76BCB" w:rsidP="00C76BCB">
            <w:pPr>
              <w:jc w:val="center"/>
            </w:pPr>
            <w:r w:rsidRPr="00BF56A8">
              <w:t>С</w:t>
            </w:r>
          </w:p>
        </w:tc>
        <w:tc>
          <w:tcPr>
            <w:tcW w:w="2477" w:type="dxa"/>
          </w:tcPr>
          <w:p w:rsidR="00C76BCB" w:rsidRPr="00BF56A8" w:rsidRDefault="00C76BCB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C76BCB" w:rsidRPr="00BF56A8" w:rsidRDefault="00C76BCB" w:rsidP="00E801A0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C76BCB" w:rsidRPr="00BF56A8" w:rsidRDefault="00C76BCB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C76BCB" w:rsidRPr="00BF56A8" w:rsidRDefault="00430650" w:rsidP="00D41968">
            <w:pPr>
              <w:jc w:val="both"/>
            </w:pPr>
            <w:r>
              <w:t>Т</w:t>
            </w:r>
            <w:r w:rsidR="00C76BCB" w:rsidRPr="00BF56A8">
              <w:t>актильная полоса перед лестницей</w:t>
            </w:r>
          </w:p>
        </w:tc>
        <w:tc>
          <w:tcPr>
            <w:tcW w:w="2360" w:type="dxa"/>
          </w:tcPr>
          <w:p w:rsidR="00C76BCB" w:rsidRPr="00BF56A8" w:rsidRDefault="00C76BCB" w:rsidP="00C76BCB">
            <w:pPr>
              <w:jc w:val="center"/>
            </w:pPr>
            <w:r w:rsidRPr="00BF56A8">
              <w:t>&gt; 0,8 м</w:t>
            </w:r>
          </w:p>
        </w:tc>
        <w:tc>
          <w:tcPr>
            <w:tcW w:w="1210" w:type="dxa"/>
          </w:tcPr>
          <w:p w:rsidR="00C76BCB" w:rsidRPr="00BF56A8" w:rsidRDefault="00C76BCB" w:rsidP="00C76BCB">
            <w:pPr>
              <w:jc w:val="center"/>
            </w:pPr>
          </w:p>
        </w:tc>
        <w:tc>
          <w:tcPr>
            <w:tcW w:w="1232" w:type="dxa"/>
          </w:tcPr>
          <w:p w:rsidR="00C76BCB" w:rsidRPr="00BF56A8" w:rsidRDefault="00C76BCB" w:rsidP="00C76BCB">
            <w:pPr>
              <w:jc w:val="center"/>
            </w:pPr>
            <w:r w:rsidRPr="00BF56A8">
              <w:t>С</w:t>
            </w:r>
          </w:p>
        </w:tc>
        <w:tc>
          <w:tcPr>
            <w:tcW w:w="2477" w:type="dxa"/>
          </w:tcPr>
          <w:p w:rsidR="00C76BCB" w:rsidRPr="00BF56A8" w:rsidRDefault="00C76BCB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C76BCB" w:rsidRPr="00BF56A8" w:rsidRDefault="00C76BCB" w:rsidP="00E801A0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C76BCB" w:rsidRPr="00BF56A8" w:rsidRDefault="00C76BCB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C76BCB" w:rsidRPr="00BF56A8" w:rsidRDefault="00430650" w:rsidP="00D41968">
            <w:pPr>
              <w:jc w:val="both"/>
            </w:pPr>
            <w:r>
              <w:t>Т</w:t>
            </w:r>
            <w:r w:rsidR="00C76BCB" w:rsidRPr="00BF56A8">
              <w:t>актильная полоса перед препятствием на тротуаре</w:t>
            </w:r>
          </w:p>
        </w:tc>
        <w:tc>
          <w:tcPr>
            <w:tcW w:w="2360" w:type="dxa"/>
          </w:tcPr>
          <w:p w:rsidR="00C76BCB" w:rsidRPr="00BF56A8" w:rsidRDefault="00C76BCB" w:rsidP="00C76BCB">
            <w:pPr>
              <w:jc w:val="center"/>
            </w:pPr>
            <w:r w:rsidRPr="00BF56A8">
              <w:t>&gt; 0,8 м</w:t>
            </w:r>
          </w:p>
        </w:tc>
        <w:tc>
          <w:tcPr>
            <w:tcW w:w="1210" w:type="dxa"/>
          </w:tcPr>
          <w:p w:rsidR="00C76BCB" w:rsidRPr="00BF56A8" w:rsidRDefault="00C76BCB" w:rsidP="00C76BCB">
            <w:pPr>
              <w:jc w:val="center"/>
            </w:pPr>
          </w:p>
        </w:tc>
        <w:tc>
          <w:tcPr>
            <w:tcW w:w="1232" w:type="dxa"/>
          </w:tcPr>
          <w:p w:rsidR="00C76BCB" w:rsidRPr="00BF56A8" w:rsidRDefault="00C76BCB" w:rsidP="00C76BCB">
            <w:pPr>
              <w:jc w:val="center"/>
            </w:pPr>
            <w:r w:rsidRPr="00BF56A8">
              <w:t>С</w:t>
            </w:r>
          </w:p>
        </w:tc>
        <w:tc>
          <w:tcPr>
            <w:tcW w:w="2477" w:type="dxa"/>
          </w:tcPr>
          <w:p w:rsidR="00C76BCB" w:rsidRPr="00BF56A8" w:rsidRDefault="00C76BCB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C76BCB" w:rsidRPr="00BF56A8" w:rsidRDefault="00C76BCB" w:rsidP="00E801A0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5A4C35" w:rsidRPr="00BF56A8" w:rsidRDefault="005A4C35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5A4C35" w:rsidRPr="00BF56A8" w:rsidRDefault="00430650" w:rsidP="00D41968">
            <w:pPr>
              <w:jc w:val="both"/>
            </w:pPr>
            <w:r>
              <w:t>Ш</w:t>
            </w:r>
            <w:r w:rsidR="005A4C35" w:rsidRPr="00BF56A8">
              <w:t xml:space="preserve">ирина тактильной полосы </w:t>
            </w:r>
          </w:p>
        </w:tc>
        <w:tc>
          <w:tcPr>
            <w:tcW w:w="2360" w:type="dxa"/>
          </w:tcPr>
          <w:p w:rsidR="005A4C35" w:rsidRPr="00BF56A8" w:rsidRDefault="005A4C35" w:rsidP="00683809">
            <w:pPr>
              <w:jc w:val="center"/>
            </w:pPr>
            <w:r w:rsidRPr="00BF56A8">
              <w:t>0,5-0,6 м</w:t>
            </w:r>
          </w:p>
        </w:tc>
        <w:tc>
          <w:tcPr>
            <w:tcW w:w="1210" w:type="dxa"/>
          </w:tcPr>
          <w:p w:rsidR="005A4C35" w:rsidRPr="00BF56A8" w:rsidRDefault="005A4C35" w:rsidP="00683809">
            <w:pPr>
              <w:jc w:val="center"/>
            </w:pPr>
          </w:p>
        </w:tc>
        <w:tc>
          <w:tcPr>
            <w:tcW w:w="1232" w:type="dxa"/>
          </w:tcPr>
          <w:p w:rsidR="005A4C35" w:rsidRPr="00BF56A8" w:rsidRDefault="005A4C35" w:rsidP="00683809">
            <w:pPr>
              <w:jc w:val="center"/>
            </w:pPr>
            <w:r w:rsidRPr="00BF56A8">
              <w:t>С</w:t>
            </w:r>
          </w:p>
        </w:tc>
        <w:tc>
          <w:tcPr>
            <w:tcW w:w="2477" w:type="dxa"/>
          </w:tcPr>
          <w:p w:rsidR="005A4C35" w:rsidRPr="00BF56A8" w:rsidRDefault="005A4C35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5A4C35" w:rsidRPr="00BF56A8" w:rsidRDefault="005A4C35" w:rsidP="00E801A0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6B3053" w:rsidRPr="00BF56A8" w:rsidRDefault="006B3053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6B3053" w:rsidRPr="005F594A" w:rsidRDefault="00430650" w:rsidP="00D41968">
            <w:pPr>
              <w:jc w:val="both"/>
              <w:rPr>
                <w:highlight w:val="yellow"/>
              </w:rPr>
            </w:pPr>
            <w:r>
              <w:t>П</w:t>
            </w:r>
            <w:r w:rsidR="006B3053" w:rsidRPr="00BF1A54">
              <w:t>ерепад высот бордюров, бо</w:t>
            </w:r>
            <w:r w:rsidR="00B75349">
              <w:t>р</w:t>
            </w:r>
            <w:r w:rsidR="006B3053" w:rsidRPr="00BF1A54">
              <w:t>товых камней вдоль эксплуатируемых газонов и озелененных площадок, примыкающих к путям пешеходного движения</w:t>
            </w:r>
          </w:p>
        </w:tc>
        <w:tc>
          <w:tcPr>
            <w:tcW w:w="2360" w:type="dxa"/>
          </w:tcPr>
          <w:p w:rsidR="006B3053" w:rsidRPr="00BF56A8" w:rsidRDefault="006B3053" w:rsidP="006B3053">
            <w:pPr>
              <w:jc w:val="center"/>
            </w:pPr>
            <w:r w:rsidRPr="00BF56A8">
              <w:t>&lt; 0,025 м</w:t>
            </w:r>
          </w:p>
        </w:tc>
        <w:tc>
          <w:tcPr>
            <w:tcW w:w="1210" w:type="dxa"/>
          </w:tcPr>
          <w:p w:rsidR="006B3053" w:rsidRPr="00BF56A8" w:rsidRDefault="006B3053" w:rsidP="006B3053">
            <w:pPr>
              <w:jc w:val="center"/>
            </w:pPr>
          </w:p>
        </w:tc>
        <w:tc>
          <w:tcPr>
            <w:tcW w:w="1232" w:type="dxa"/>
          </w:tcPr>
          <w:p w:rsidR="006B3053" w:rsidRPr="00BF56A8" w:rsidRDefault="006B3053" w:rsidP="006B3053">
            <w:pPr>
              <w:jc w:val="center"/>
            </w:pPr>
            <w:r w:rsidRPr="00BF56A8">
              <w:t>К, С, О</w:t>
            </w:r>
          </w:p>
        </w:tc>
        <w:tc>
          <w:tcPr>
            <w:tcW w:w="2477" w:type="dxa"/>
          </w:tcPr>
          <w:p w:rsidR="006B3053" w:rsidRPr="00BF56A8" w:rsidRDefault="006B3053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6B3053" w:rsidRPr="00BF56A8" w:rsidRDefault="006B3053" w:rsidP="00E801A0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6B3053" w:rsidRPr="00BF56A8" w:rsidRDefault="006B3053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6B3053" w:rsidRPr="005F594A" w:rsidRDefault="00430650" w:rsidP="00D41968">
            <w:pPr>
              <w:jc w:val="both"/>
              <w:rPr>
                <w:highlight w:val="yellow"/>
              </w:rPr>
            </w:pPr>
            <w:r>
              <w:t>В</w:t>
            </w:r>
            <w:r w:rsidR="006B3053" w:rsidRPr="00BF1A54">
              <w:t>ысота бордюров по краям пешеходных путей</w:t>
            </w:r>
          </w:p>
        </w:tc>
        <w:tc>
          <w:tcPr>
            <w:tcW w:w="2360" w:type="dxa"/>
          </w:tcPr>
          <w:p w:rsidR="006B3053" w:rsidRPr="00BF56A8" w:rsidRDefault="006B3053" w:rsidP="006B3053">
            <w:pPr>
              <w:jc w:val="center"/>
            </w:pPr>
            <w:r w:rsidRPr="00BF56A8">
              <w:t>&gt; 0,05 м</w:t>
            </w:r>
          </w:p>
        </w:tc>
        <w:tc>
          <w:tcPr>
            <w:tcW w:w="1210" w:type="dxa"/>
          </w:tcPr>
          <w:p w:rsidR="006B3053" w:rsidRPr="00BF56A8" w:rsidRDefault="006B3053" w:rsidP="006B3053">
            <w:pPr>
              <w:jc w:val="center"/>
            </w:pPr>
          </w:p>
        </w:tc>
        <w:tc>
          <w:tcPr>
            <w:tcW w:w="1232" w:type="dxa"/>
          </w:tcPr>
          <w:p w:rsidR="006B3053" w:rsidRPr="00BF56A8" w:rsidRDefault="006B3053" w:rsidP="006B3053">
            <w:pPr>
              <w:jc w:val="center"/>
            </w:pPr>
            <w:r w:rsidRPr="00BF56A8">
              <w:t>К, С, О</w:t>
            </w:r>
          </w:p>
        </w:tc>
        <w:tc>
          <w:tcPr>
            <w:tcW w:w="2477" w:type="dxa"/>
          </w:tcPr>
          <w:p w:rsidR="006B3053" w:rsidRPr="00BF56A8" w:rsidRDefault="006B3053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6B3053" w:rsidRPr="00BF56A8" w:rsidRDefault="006B3053" w:rsidP="00E801A0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663292" w:rsidRPr="00BF56A8" w:rsidRDefault="00663292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663292" w:rsidRPr="00BF56A8" w:rsidRDefault="00430650" w:rsidP="00D41968">
            <w:pPr>
              <w:shd w:val="clear" w:color="auto" w:fill="FFFFFF"/>
              <w:snapToGrid w:val="0"/>
              <w:jc w:val="both"/>
            </w:pPr>
            <w:r>
              <w:t>М</w:t>
            </w:r>
            <w:r w:rsidR="00663292" w:rsidRPr="00BF56A8">
              <w:t>еста отдыха</w:t>
            </w:r>
            <w:r w:rsidR="00347D38" w:rsidRPr="00347D38">
              <w:rPr>
                <w:sz w:val="22"/>
                <w:szCs w:val="22"/>
              </w:rPr>
              <w:t>**</w:t>
            </w:r>
          </w:p>
        </w:tc>
        <w:tc>
          <w:tcPr>
            <w:tcW w:w="2360" w:type="dxa"/>
          </w:tcPr>
          <w:p w:rsidR="00663292" w:rsidRPr="00BF56A8" w:rsidRDefault="00663292" w:rsidP="00576E4F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наличие</w:t>
            </w:r>
          </w:p>
        </w:tc>
        <w:tc>
          <w:tcPr>
            <w:tcW w:w="1210" w:type="dxa"/>
          </w:tcPr>
          <w:p w:rsidR="00663292" w:rsidRPr="00BF56A8" w:rsidRDefault="00663292" w:rsidP="0022765D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663292" w:rsidRPr="00BF56A8" w:rsidRDefault="00835775" w:rsidP="008C0060">
            <w:pPr>
              <w:shd w:val="clear" w:color="auto" w:fill="FFFFFF"/>
              <w:snapToGrid w:val="0"/>
              <w:jc w:val="center"/>
            </w:pPr>
            <w:r w:rsidRPr="00BF56A8">
              <w:t>К, О</w:t>
            </w:r>
          </w:p>
        </w:tc>
        <w:tc>
          <w:tcPr>
            <w:tcW w:w="2477" w:type="dxa"/>
          </w:tcPr>
          <w:p w:rsidR="00663292" w:rsidRPr="00BF56A8" w:rsidRDefault="00663292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663292" w:rsidRPr="00BF56A8" w:rsidRDefault="00663292" w:rsidP="00E801A0">
            <w:pPr>
              <w:pStyle w:val="aa"/>
              <w:jc w:val="both"/>
            </w:pPr>
          </w:p>
        </w:tc>
      </w:tr>
      <w:tr w:rsidR="004044DA" w:rsidRPr="00BF56A8" w:rsidTr="007351C1">
        <w:tc>
          <w:tcPr>
            <w:tcW w:w="852" w:type="dxa"/>
          </w:tcPr>
          <w:p w:rsidR="004044DA" w:rsidRPr="00BF56A8" w:rsidRDefault="004044DA" w:rsidP="00A73DAD">
            <w:pPr>
              <w:pStyle w:val="aa"/>
              <w:jc w:val="center"/>
            </w:pPr>
          </w:p>
        </w:tc>
        <w:tc>
          <w:tcPr>
            <w:tcW w:w="13749" w:type="dxa"/>
            <w:gridSpan w:val="6"/>
          </w:tcPr>
          <w:p w:rsidR="004044DA" w:rsidRPr="006008F8" w:rsidRDefault="00B43BEA" w:rsidP="004044DA">
            <w:pPr>
              <w:pStyle w:val="aa"/>
              <w:jc w:val="center"/>
            </w:pPr>
            <w:r>
              <w:rPr>
                <w:bCs/>
              </w:rPr>
              <w:t xml:space="preserve">1.3. </w:t>
            </w:r>
            <w:r w:rsidR="004044DA" w:rsidRPr="006008F8">
              <w:rPr>
                <w:bCs/>
              </w:rPr>
              <w:t>Автостоянка и парковка для посетителей (при наличии)</w:t>
            </w:r>
          </w:p>
        </w:tc>
      </w:tr>
      <w:tr w:rsidR="00F51CD8" w:rsidRPr="00BF56A8" w:rsidTr="007351C1">
        <w:tc>
          <w:tcPr>
            <w:tcW w:w="852" w:type="dxa"/>
          </w:tcPr>
          <w:p w:rsidR="008E5701" w:rsidRPr="00BF56A8" w:rsidRDefault="008E5701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A624A0" w:rsidRPr="00BF56A8" w:rsidRDefault="00430650" w:rsidP="00CE1B8A">
            <w:pPr>
              <w:shd w:val="clear" w:color="auto" w:fill="FFFFFF"/>
              <w:snapToGrid w:val="0"/>
            </w:pPr>
            <w:r>
              <w:t>Р</w:t>
            </w:r>
            <w:r w:rsidR="00A624A0" w:rsidRPr="00BF56A8">
              <w:t xml:space="preserve">асстояние </w:t>
            </w:r>
            <w:r w:rsidR="00CE1B8A" w:rsidRPr="00BF56A8">
              <w:t xml:space="preserve">до </w:t>
            </w:r>
            <w:r w:rsidR="008E5701" w:rsidRPr="00BF56A8">
              <w:t>входа в здание</w:t>
            </w:r>
            <w:r w:rsidR="00B73161" w:rsidRPr="00BF56A8">
              <w:t xml:space="preserve"> </w:t>
            </w:r>
          </w:p>
        </w:tc>
        <w:tc>
          <w:tcPr>
            <w:tcW w:w="2360" w:type="dxa"/>
          </w:tcPr>
          <w:p w:rsidR="00A624A0" w:rsidRPr="00BF56A8" w:rsidRDefault="008E5701" w:rsidP="00CE1B8A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  <w:u w:val="single"/>
              </w:rPr>
              <w:t>&lt;</w:t>
            </w:r>
            <w:r w:rsidRPr="00BF56A8">
              <w:rPr>
                <w:bCs/>
                <w:color w:val="000000"/>
              </w:rPr>
              <w:t xml:space="preserve"> 50 м</w:t>
            </w:r>
          </w:p>
        </w:tc>
        <w:tc>
          <w:tcPr>
            <w:tcW w:w="1210" w:type="dxa"/>
          </w:tcPr>
          <w:p w:rsidR="008E5701" w:rsidRPr="00BF56A8" w:rsidRDefault="008E5701" w:rsidP="0022765D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8E5701" w:rsidRPr="00BF56A8" w:rsidRDefault="008E5701" w:rsidP="008C0060">
            <w:pPr>
              <w:shd w:val="clear" w:color="auto" w:fill="FFFFFF"/>
              <w:snapToGrid w:val="0"/>
              <w:jc w:val="center"/>
            </w:pPr>
            <w:r w:rsidRPr="00BF56A8">
              <w:t>К, О</w:t>
            </w:r>
          </w:p>
        </w:tc>
        <w:tc>
          <w:tcPr>
            <w:tcW w:w="2477" w:type="dxa"/>
          </w:tcPr>
          <w:p w:rsidR="008E5701" w:rsidRPr="00BF56A8" w:rsidRDefault="008E5701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8E5701" w:rsidRPr="00BF56A8" w:rsidRDefault="008E5701" w:rsidP="00E801A0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FF356D" w:rsidRPr="00BF56A8" w:rsidRDefault="00FF356D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FF356D" w:rsidRPr="00BF56A8" w:rsidRDefault="00430650" w:rsidP="00D41968">
            <w:pPr>
              <w:shd w:val="clear" w:color="auto" w:fill="FFFFFF"/>
              <w:snapToGrid w:val="0"/>
              <w:jc w:val="both"/>
            </w:pPr>
            <w:r>
              <w:t>К</w:t>
            </w:r>
            <w:r w:rsidR="00FF356D" w:rsidRPr="00BF56A8">
              <w:t xml:space="preserve">оличество </w:t>
            </w:r>
            <w:proofErr w:type="spellStart"/>
            <w:r w:rsidR="00FF356D" w:rsidRPr="00BF56A8">
              <w:t>машино</w:t>
            </w:r>
            <w:proofErr w:type="spellEnd"/>
            <w:r w:rsidR="00FF356D" w:rsidRPr="00BF56A8">
              <w:t>-мест для инвалидов, обозначенных специальными знаками на поверхности покрытия стоянки и знаком на вертикальной пов</w:t>
            </w:r>
            <w:r w:rsidR="00942EAB">
              <w:t xml:space="preserve">ерхности (стене, столбе, стойке) </w:t>
            </w:r>
            <w:r w:rsidR="00FF356D" w:rsidRPr="00BF56A8">
              <w:t>на высоте не менее 1,5 м</w:t>
            </w:r>
          </w:p>
        </w:tc>
        <w:tc>
          <w:tcPr>
            <w:tcW w:w="2360" w:type="dxa"/>
          </w:tcPr>
          <w:p w:rsidR="00A73DAD" w:rsidRDefault="00FF356D" w:rsidP="00CE1B8A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 xml:space="preserve">&gt; 5% </w:t>
            </w:r>
          </w:p>
          <w:p w:rsidR="00FF356D" w:rsidRPr="00BF56A8" w:rsidRDefault="00FF356D" w:rsidP="00A73DAD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(не менее 1 места)</w:t>
            </w:r>
          </w:p>
        </w:tc>
        <w:tc>
          <w:tcPr>
            <w:tcW w:w="1210" w:type="dxa"/>
          </w:tcPr>
          <w:p w:rsidR="00FF356D" w:rsidRPr="00BF56A8" w:rsidRDefault="00FF356D" w:rsidP="0022765D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FF356D" w:rsidRPr="00BF56A8" w:rsidRDefault="00FF356D" w:rsidP="008C0060">
            <w:pPr>
              <w:shd w:val="clear" w:color="auto" w:fill="FFFFFF"/>
              <w:snapToGrid w:val="0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FF356D" w:rsidRPr="00BF56A8" w:rsidRDefault="00FF356D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FF356D" w:rsidRPr="00BF56A8" w:rsidRDefault="00FF356D" w:rsidP="00E801A0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8E5701" w:rsidRPr="00BF56A8" w:rsidRDefault="008E5701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8E5701" w:rsidRPr="00BF56A8" w:rsidRDefault="00430650" w:rsidP="00D41968">
            <w:pPr>
              <w:shd w:val="clear" w:color="auto" w:fill="FFFFFF"/>
              <w:snapToGrid w:val="0"/>
              <w:jc w:val="both"/>
            </w:pPr>
            <w:r>
              <w:t>Р</w:t>
            </w:r>
            <w:r w:rsidR="008E5701" w:rsidRPr="00BF56A8">
              <w:t xml:space="preserve">азмер </w:t>
            </w:r>
            <w:r w:rsidR="00A95B25" w:rsidRPr="00BF56A8">
              <w:t xml:space="preserve">парковочного </w:t>
            </w:r>
            <w:r w:rsidR="008E5701" w:rsidRPr="00BF56A8">
              <w:t>места со специальным знаком</w:t>
            </w:r>
            <w:r w:rsidR="00A95B25" w:rsidRPr="00BF56A8">
              <w:t xml:space="preserve"> для автомобиля инвалида</w:t>
            </w:r>
          </w:p>
        </w:tc>
        <w:tc>
          <w:tcPr>
            <w:tcW w:w="2360" w:type="dxa"/>
          </w:tcPr>
          <w:p w:rsidR="008E5701" w:rsidRPr="00BF56A8" w:rsidRDefault="00C63C24" w:rsidP="0022765D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 xml:space="preserve">6 х 3,6 </w:t>
            </w:r>
            <w:r w:rsidR="008E5701" w:rsidRPr="00BF56A8">
              <w:rPr>
                <w:bCs/>
                <w:color w:val="000000"/>
              </w:rPr>
              <w:t>м</w:t>
            </w:r>
          </w:p>
        </w:tc>
        <w:tc>
          <w:tcPr>
            <w:tcW w:w="1210" w:type="dxa"/>
          </w:tcPr>
          <w:p w:rsidR="008E5701" w:rsidRPr="00BF56A8" w:rsidRDefault="008E5701" w:rsidP="0022765D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8E5701" w:rsidRPr="00BF56A8" w:rsidRDefault="008E5701" w:rsidP="008C0060">
            <w:pPr>
              <w:shd w:val="clear" w:color="auto" w:fill="FFFFFF"/>
              <w:snapToGrid w:val="0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8E5701" w:rsidRPr="00BF56A8" w:rsidRDefault="008E5701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8E5701" w:rsidRPr="00BF56A8" w:rsidRDefault="008E5701" w:rsidP="00E801A0">
            <w:pPr>
              <w:pStyle w:val="aa"/>
              <w:jc w:val="both"/>
            </w:pPr>
          </w:p>
        </w:tc>
      </w:tr>
      <w:tr w:rsidR="004044DA" w:rsidRPr="00BF56A8" w:rsidTr="007351C1">
        <w:tc>
          <w:tcPr>
            <w:tcW w:w="852" w:type="dxa"/>
          </w:tcPr>
          <w:p w:rsidR="004044DA" w:rsidRPr="00BF56A8" w:rsidRDefault="004044DA" w:rsidP="00A73DAD">
            <w:pPr>
              <w:pStyle w:val="aa"/>
              <w:jc w:val="center"/>
            </w:pPr>
          </w:p>
        </w:tc>
        <w:tc>
          <w:tcPr>
            <w:tcW w:w="13749" w:type="dxa"/>
            <w:gridSpan w:val="6"/>
          </w:tcPr>
          <w:p w:rsidR="004044DA" w:rsidRPr="006008F8" w:rsidRDefault="00B43BEA" w:rsidP="004044DA">
            <w:pPr>
              <w:pStyle w:val="aa"/>
              <w:jc w:val="center"/>
            </w:pPr>
            <w:r>
              <w:rPr>
                <w:bCs/>
              </w:rPr>
              <w:t xml:space="preserve">1.4. </w:t>
            </w:r>
            <w:r w:rsidR="004044DA" w:rsidRPr="006008F8">
              <w:rPr>
                <w:bCs/>
              </w:rPr>
              <w:t>Открытая лестница</w:t>
            </w:r>
          </w:p>
        </w:tc>
      </w:tr>
      <w:tr w:rsidR="00F51CD8" w:rsidRPr="00BF56A8" w:rsidTr="007351C1">
        <w:tc>
          <w:tcPr>
            <w:tcW w:w="852" w:type="dxa"/>
          </w:tcPr>
          <w:p w:rsidR="009E6C29" w:rsidRPr="00BF56A8" w:rsidRDefault="009E6C29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A04810" w:rsidRPr="00BF56A8" w:rsidRDefault="00430650" w:rsidP="00D41968">
            <w:pPr>
              <w:shd w:val="clear" w:color="auto" w:fill="FFFFFF"/>
              <w:snapToGrid w:val="0"/>
              <w:jc w:val="both"/>
              <w:rPr>
                <w:bCs/>
              </w:rPr>
            </w:pPr>
            <w:r>
              <w:rPr>
                <w:bCs/>
              </w:rPr>
              <w:t>Ш</w:t>
            </w:r>
            <w:r w:rsidR="009E6C29" w:rsidRPr="00BF56A8">
              <w:rPr>
                <w:bCs/>
              </w:rPr>
              <w:t>ирина лестничных</w:t>
            </w:r>
            <w:r w:rsidR="007A352F" w:rsidRPr="00BF56A8">
              <w:rPr>
                <w:bCs/>
              </w:rPr>
              <w:t xml:space="preserve"> </w:t>
            </w:r>
            <w:r w:rsidR="009E6C29" w:rsidRPr="00BF56A8">
              <w:rPr>
                <w:bCs/>
              </w:rPr>
              <w:t>маршей</w:t>
            </w:r>
          </w:p>
        </w:tc>
        <w:tc>
          <w:tcPr>
            <w:tcW w:w="2360" w:type="dxa"/>
          </w:tcPr>
          <w:p w:rsidR="009E6C29" w:rsidRPr="00BF56A8" w:rsidRDefault="009E6C29" w:rsidP="00E801A0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  <w:u w:val="single"/>
              </w:rPr>
              <w:t>&gt;</w:t>
            </w:r>
            <w:r w:rsidRPr="00BF56A8">
              <w:rPr>
                <w:bCs/>
                <w:color w:val="000000"/>
              </w:rPr>
              <w:t xml:space="preserve"> 1,35 м</w:t>
            </w:r>
          </w:p>
        </w:tc>
        <w:tc>
          <w:tcPr>
            <w:tcW w:w="1210" w:type="dxa"/>
          </w:tcPr>
          <w:p w:rsidR="009E6C29" w:rsidRPr="00BF56A8" w:rsidRDefault="009E6C29" w:rsidP="00E801A0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9E6C29" w:rsidRPr="00BF56A8" w:rsidRDefault="003D48BB" w:rsidP="003D48BB">
            <w:pPr>
              <w:shd w:val="clear" w:color="auto" w:fill="FFFFFF"/>
              <w:snapToGrid w:val="0"/>
              <w:jc w:val="center"/>
            </w:pPr>
            <w:r w:rsidRPr="00BF56A8">
              <w:t>О, С</w:t>
            </w:r>
          </w:p>
        </w:tc>
        <w:tc>
          <w:tcPr>
            <w:tcW w:w="2477" w:type="dxa"/>
          </w:tcPr>
          <w:p w:rsidR="009E6C29" w:rsidRPr="00BF56A8" w:rsidRDefault="009E6C29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9E6C29" w:rsidRPr="00BF56A8" w:rsidRDefault="009E6C29" w:rsidP="00E801A0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04810" w:rsidRPr="00BF56A8" w:rsidRDefault="00A04810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A04810" w:rsidRPr="00BF56A8" w:rsidRDefault="00430650" w:rsidP="0098588B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A04810" w:rsidRPr="00BF56A8">
              <w:rPr>
                <w:color w:val="000000"/>
              </w:rPr>
              <w:t>арш лестницы</w:t>
            </w:r>
            <w:r w:rsidR="0087440F" w:rsidRPr="00BF56A8">
              <w:rPr>
                <w:color w:val="000000"/>
              </w:rPr>
              <w:t xml:space="preserve"> между площадками</w:t>
            </w:r>
          </w:p>
        </w:tc>
        <w:tc>
          <w:tcPr>
            <w:tcW w:w="2360" w:type="dxa"/>
          </w:tcPr>
          <w:p w:rsidR="00A04810" w:rsidRPr="00BF56A8" w:rsidRDefault="00A04810" w:rsidP="0098588B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 xml:space="preserve">3-12 </w:t>
            </w:r>
          </w:p>
          <w:p w:rsidR="00A04810" w:rsidRPr="00BF56A8" w:rsidRDefault="00A04810" w:rsidP="0098588B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ступеней</w:t>
            </w:r>
          </w:p>
        </w:tc>
        <w:tc>
          <w:tcPr>
            <w:tcW w:w="1210" w:type="dxa"/>
          </w:tcPr>
          <w:p w:rsidR="00A04810" w:rsidRPr="00BF56A8" w:rsidRDefault="00A04810" w:rsidP="0098588B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A04810" w:rsidRPr="00BF56A8" w:rsidRDefault="00A04810" w:rsidP="0098588B">
            <w:pPr>
              <w:shd w:val="clear" w:color="auto" w:fill="FFFFFF"/>
              <w:snapToGrid w:val="0"/>
              <w:jc w:val="center"/>
            </w:pPr>
            <w:r w:rsidRPr="00BF56A8">
              <w:t>О, С</w:t>
            </w:r>
          </w:p>
        </w:tc>
        <w:tc>
          <w:tcPr>
            <w:tcW w:w="2477" w:type="dxa"/>
          </w:tcPr>
          <w:p w:rsidR="00A04810" w:rsidRPr="00BF56A8" w:rsidRDefault="00A04810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A04810" w:rsidRPr="00BF56A8" w:rsidRDefault="00A04810" w:rsidP="00E801A0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654C6" w:rsidRPr="00BF56A8" w:rsidRDefault="00A654C6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A654C6" w:rsidRPr="00BF56A8" w:rsidRDefault="00430650" w:rsidP="00C64391">
            <w:r>
              <w:t>Е</w:t>
            </w:r>
            <w:r w:rsidR="00A654C6" w:rsidRPr="00BF56A8">
              <w:t>динообразная геометрия ступеней</w:t>
            </w:r>
          </w:p>
        </w:tc>
        <w:tc>
          <w:tcPr>
            <w:tcW w:w="2360" w:type="dxa"/>
          </w:tcPr>
          <w:p w:rsidR="00A654C6" w:rsidRPr="00BF56A8" w:rsidRDefault="00A654C6" w:rsidP="00A654C6">
            <w:pPr>
              <w:jc w:val="center"/>
            </w:pPr>
            <w:r w:rsidRPr="00BF56A8">
              <w:t>наличие</w:t>
            </w:r>
          </w:p>
        </w:tc>
        <w:tc>
          <w:tcPr>
            <w:tcW w:w="1210" w:type="dxa"/>
          </w:tcPr>
          <w:p w:rsidR="00A654C6" w:rsidRPr="00BF56A8" w:rsidRDefault="00A654C6" w:rsidP="00C64391"/>
        </w:tc>
        <w:tc>
          <w:tcPr>
            <w:tcW w:w="1232" w:type="dxa"/>
          </w:tcPr>
          <w:p w:rsidR="00A654C6" w:rsidRPr="00BF56A8" w:rsidRDefault="00A654C6" w:rsidP="00A654C6">
            <w:pPr>
              <w:jc w:val="center"/>
            </w:pPr>
            <w:r w:rsidRPr="00BF56A8">
              <w:t>О, С</w:t>
            </w:r>
          </w:p>
        </w:tc>
        <w:tc>
          <w:tcPr>
            <w:tcW w:w="2477" w:type="dxa"/>
          </w:tcPr>
          <w:p w:rsidR="00A654C6" w:rsidRPr="00BF56A8" w:rsidRDefault="00A654C6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A654C6" w:rsidRPr="00BF56A8" w:rsidRDefault="00A654C6" w:rsidP="00E801A0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8E5701" w:rsidRPr="00BF56A8" w:rsidRDefault="008E5701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8E5701" w:rsidRPr="00BF56A8" w:rsidRDefault="00430650" w:rsidP="0022765D">
            <w:pPr>
              <w:shd w:val="clear" w:color="auto" w:fill="FFFFFF"/>
              <w:snapToGrid w:val="0"/>
            </w:pPr>
            <w:r>
              <w:t>В</w:t>
            </w:r>
            <w:r w:rsidR="00933E5D" w:rsidRPr="00BF56A8">
              <w:t xml:space="preserve">ысота </w:t>
            </w:r>
            <w:proofErr w:type="spellStart"/>
            <w:r w:rsidR="00933E5D" w:rsidRPr="00BF56A8">
              <w:t>подступенка</w:t>
            </w:r>
            <w:proofErr w:type="spellEnd"/>
          </w:p>
        </w:tc>
        <w:tc>
          <w:tcPr>
            <w:tcW w:w="2360" w:type="dxa"/>
          </w:tcPr>
          <w:p w:rsidR="008E5701" w:rsidRPr="00BF56A8" w:rsidRDefault="00B75349" w:rsidP="0022765D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0,12-</w:t>
            </w:r>
            <w:r w:rsidR="008E5701" w:rsidRPr="00BF56A8">
              <w:rPr>
                <w:bCs/>
                <w:color w:val="000000"/>
              </w:rPr>
              <w:t>0,15 м</w:t>
            </w:r>
          </w:p>
        </w:tc>
        <w:tc>
          <w:tcPr>
            <w:tcW w:w="1210" w:type="dxa"/>
          </w:tcPr>
          <w:p w:rsidR="008E5701" w:rsidRPr="00BF56A8" w:rsidRDefault="008E5701" w:rsidP="00E801A0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8E5701" w:rsidRPr="00BF56A8" w:rsidRDefault="008E5701" w:rsidP="008124B4">
            <w:pPr>
              <w:shd w:val="clear" w:color="auto" w:fill="FFFFFF"/>
              <w:snapToGrid w:val="0"/>
              <w:jc w:val="center"/>
            </w:pPr>
            <w:r w:rsidRPr="00BF56A8">
              <w:t>О, С</w:t>
            </w:r>
          </w:p>
        </w:tc>
        <w:tc>
          <w:tcPr>
            <w:tcW w:w="2477" w:type="dxa"/>
          </w:tcPr>
          <w:p w:rsidR="008E5701" w:rsidRPr="00BF56A8" w:rsidRDefault="008E5701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8E5701" w:rsidRPr="00BF56A8" w:rsidRDefault="008E5701" w:rsidP="00E801A0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8E5701" w:rsidRPr="00BF56A8" w:rsidRDefault="008E5701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8E5701" w:rsidRPr="00BF56A8" w:rsidRDefault="00430650" w:rsidP="0022765D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933E5D" w:rsidRPr="00BF56A8">
              <w:rPr>
                <w:color w:val="000000"/>
              </w:rPr>
              <w:t xml:space="preserve">ирина </w:t>
            </w:r>
            <w:proofErr w:type="spellStart"/>
            <w:r w:rsidR="00933E5D" w:rsidRPr="00BF56A8">
              <w:rPr>
                <w:color w:val="000000"/>
              </w:rPr>
              <w:t>проступей</w:t>
            </w:r>
            <w:proofErr w:type="spellEnd"/>
          </w:p>
        </w:tc>
        <w:tc>
          <w:tcPr>
            <w:tcW w:w="2360" w:type="dxa"/>
          </w:tcPr>
          <w:p w:rsidR="008E5701" w:rsidRPr="00BF56A8" w:rsidRDefault="00B75349" w:rsidP="0022765D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0,35-</w:t>
            </w:r>
            <w:r w:rsidR="008E5701" w:rsidRPr="00BF56A8">
              <w:rPr>
                <w:bCs/>
                <w:color w:val="000000"/>
              </w:rPr>
              <w:t>0,4 м</w:t>
            </w:r>
          </w:p>
        </w:tc>
        <w:tc>
          <w:tcPr>
            <w:tcW w:w="1210" w:type="dxa"/>
          </w:tcPr>
          <w:p w:rsidR="008E5701" w:rsidRPr="00BF56A8" w:rsidRDefault="008E5701" w:rsidP="00E801A0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8E5701" w:rsidRPr="00BF56A8" w:rsidRDefault="008E5701" w:rsidP="008124B4">
            <w:pPr>
              <w:shd w:val="clear" w:color="auto" w:fill="FFFFFF"/>
              <w:snapToGrid w:val="0"/>
              <w:jc w:val="center"/>
            </w:pPr>
            <w:r w:rsidRPr="00BF56A8">
              <w:t>О, С</w:t>
            </w:r>
          </w:p>
        </w:tc>
        <w:tc>
          <w:tcPr>
            <w:tcW w:w="2477" w:type="dxa"/>
          </w:tcPr>
          <w:p w:rsidR="008E5701" w:rsidRPr="00BF56A8" w:rsidRDefault="008E5701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8E5701" w:rsidRPr="00BF56A8" w:rsidRDefault="008E5701" w:rsidP="00E801A0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809D5" w:rsidRPr="00BF56A8" w:rsidRDefault="003809D5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3809D5" w:rsidRPr="00BF56A8" w:rsidRDefault="00430650" w:rsidP="00AC6886">
            <w:pPr>
              <w:jc w:val="both"/>
            </w:pPr>
            <w:r>
              <w:t>Р</w:t>
            </w:r>
            <w:r w:rsidR="003809D5" w:rsidRPr="00BF56A8">
              <w:t>асстояние до кромки ступени тактильной полосы перед маршем вверху и внизу шириной 0,3-0,5 м</w:t>
            </w:r>
          </w:p>
        </w:tc>
        <w:tc>
          <w:tcPr>
            <w:tcW w:w="2360" w:type="dxa"/>
          </w:tcPr>
          <w:p w:rsidR="003809D5" w:rsidRPr="00BF56A8" w:rsidRDefault="00FA2A4C" w:rsidP="00D41AA3">
            <w:pPr>
              <w:jc w:val="center"/>
            </w:pPr>
            <w:r w:rsidRPr="00BF56A8">
              <w:t>≥</w:t>
            </w:r>
            <w:r w:rsidR="003809D5" w:rsidRPr="00BF56A8">
              <w:t xml:space="preserve"> 0,8</w:t>
            </w:r>
            <w:r w:rsidR="00D41AA3">
              <w:t>-</w:t>
            </w:r>
            <w:r w:rsidR="003809D5" w:rsidRPr="00BF56A8">
              <w:t>0,9 м</w:t>
            </w:r>
          </w:p>
        </w:tc>
        <w:tc>
          <w:tcPr>
            <w:tcW w:w="1210" w:type="dxa"/>
          </w:tcPr>
          <w:p w:rsidR="003809D5" w:rsidRPr="00BF56A8" w:rsidRDefault="003809D5" w:rsidP="00C64391"/>
        </w:tc>
        <w:tc>
          <w:tcPr>
            <w:tcW w:w="1232" w:type="dxa"/>
          </w:tcPr>
          <w:p w:rsidR="003809D5" w:rsidRPr="00BF56A8" w:rsidRDefault="003809D5" w:rsidP="003809D5">
            <w:pPr>
              <w:jc w:val="center"/>
            </w:pPr>
            <w:r w:rsidRPr="00BF56A8">
              <w:t>С</w:t>
            </w:r>
          </w:p>
        </w:tc>
        <w:tc>
          <w:tcPr>
            <w:tcW w:w="2477" w:type="dxa"/>
          </w:tcPr>
          <w:p w:rsidR="003809D5" w:rsidRPr="00BF56A8" w:rsidRDefault="003809D5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3809D5" w:rsidRPr="00BF56A8" w:rsidRDefault="003809D5" w:rsidP="00E801A0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F84A37" w:rsidRPr="00BF56A8" w:rsidRDefault="00F84A37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F84A37" w:rsidRPr="00BF56A8" w:rsidRDefault="00430650" w:rsidP="002C1714">
            <w:pPr>
              <w:pStyle w:val="aa"/>
              <w:jc w:val="both"/>
            </w:pPr>
            <w:r>
              <w:t>Б</w:t>
            </w:r>
            <w:r w:rsidR="00F84A37" w:rsidRPr="00BF56A8">
              <w:t>ортики по боковым краям ступеней, не примыкающие к стенам, высотой не менее 0,02 м</w:t>
            </w:r>
          </w:p>
        </w:tc>
        <w:tc>
          <w:tcPr>
            <w:tcW w:w="2360" w:type="dxa"/>
          </w:tcPr>
          <w:p w:rsidR="00F84A37" w:rsidRPr="00BF56A8" w:rsidRDefault="00F84A37" w:rsidP="002C1714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F84A37" w:rsidRPr="00BF56A8" w:rsidRDefault="00F84A37" w:rsidP="002C1714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232" w:type="dxa"/>
          </w:tcPr>
          <w:p w:rsidR="00F84A37" w:rsidRPr="00BF56A8" w:rsidRDefault="00F84A37" w:rsidP="002C1714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О, С</w:t>
            </w:r>
          </w:p>
        </w:tc>
        <w:tc>
          <w:tcPr>
            <w:tcW w:w="2477" w:type="dxa"/>
          </w:tcPr>
          <w:p w:rsidR="00F84A37" w:rsidRPr="00BF56A8" w:rsidRDefault="00F84A37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F84A37" w:rsidRPr="00BF56A8" w:rsidRDefault="00F84A37" w:rsidP="00E801A0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C23CCF" w:rsidRPr="00BF56A8" w:rsidRDefault="00C23CCF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C23CCF" w:rsidRPr="00BF1A54" w:rsidRDefault="00430650" w:rsidP="002C1714">
            <w:pPr>
              <w:pStyle w:val="aa"/>
              <w:jc w:val="both"/>
            </w:pPr>
            <w:r>
              <w:t>П</w:t>
            </w:r>
            <w:r w:rsidR="00AC6886">
              <w:t xml:space="preserve">оручни с двух </w:t>
            </w:r>
            <w:r w:rsidR="00C23CCF" w:rsidRPr="00BF1A54">
              <w:t>сторон</w:t>
            </w:r>
            <w:r>
              <w:t>:</w:t>
            </w:r>
          </w:p>
        </w:tc>
        <w:tc>
          <w:tcPr>
            <w:tcW w:w="2360" w:type="dxa"/>
          </w:tcPr>
          <w:p w:rsidR="00C23CCF" w:rsidRPr="00BF1A54" w:rsidRDefault="00C23CCF" w:rsidP="002C1714">
            <w:pPr>
              <w:pStyle w:val="aa"/>
              <w:jc w:val="center"/>
              <w:rPr>
                <w:bCs/>
              </w:rPr>
            </w:pPr>
            <w:r w:rsidRPr="00BF1A54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C23CCF" w:rsidRPr="00BF1A54" w:rsidRDefault="00C23CCF" w:rsidP="002C1714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232" w:type="dxa"/>
          </w:tcPr>
          <w:p w:rsidR="00C23CCF" w:rsidRPr="00BF1A54" w:rsidRDefault="002B1FF2" w:rsidP="002C1714">
            <w:pPr>
              <w:pStyle w:val="aa"/>
              <w:jc w:val="center"/>
              <w:rPr>
                <w:bCs/>
              </w:rPr>
            </w:pPr>
            <w:r w:rsidRPr="00BF1A54">
              <w:rPr>
                <w:bCs/>
              </w:rPr>
              <w:t>О,</w:t>
            </w:r>
            <w:r w:rsidR="00430650">
              <w:rPr>
                <w:bCs/>
              </w:rPr>
              <w:t xml:space="preserve"> </w:t>
            </w:r>
            <w:r w:rsidRPr="00BF1A54">
              <w:rPr>
                <w:bCs/>
              </w:rPr>
              <w:t>С</w:t>
            </w:r>
          </w:p>
        </w:tc>
        <w:tc>
          <w:tcPr>
            <w:tcW w:w="2477" w:type="dxa"/>
          </w:tcPr>
          <w:p w:rsidR="00C23CCF" w:rsidRPr="00BF56A8" w:rsidRDefault="00C23CCF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C23CCF" w:rsidRPr="00BF56A8" w:rsidRDefault="00C23CCF" w:rsidP="00E801A0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466131" w:rsidRPr="00BF56A8" w:rsidRDefault="00466131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466131" w:rsidRPr="00BF56A8" w:rsidRDefault="00942EAB" w:rsidP="00AC6886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D45A05" w:rsidRPr="00BF56A8">
              <w:rPr>
                <w:color w:val="000000"/>
              </w:rPr>
              <w:t>асстояние</w:t>
            </w:r>
            <w:r w:rsidR="00466131" w:rsidRPr="00BF56A8">
              <w:rPr>
                <w:color w:val="000000"/>
              </w:rPr>
              <w:t xml:space="preserve"> между поручнями</w:t>
            </w:r>
          </w:p>
        </w:tc>
        <w:tc>
          <w:tcPr>
            <w:tcW w:w="2360" w:type="dxa"/>
          </w:tcPr>
          <w:p w:rsidR="00466131" w:rsidRPr="00BF56A8" w:rsidRDefault="00D45A05" w:rsidP="0039734E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  <w:u w:val="single"/>
              </w:rPr>
              <w:t>&gt;</w:t>
            </w:r>
            <w:r w:rsidRPr="00BF56A8">
              <w:rPr>
                <w:bCs/>
                <w:color w:val="000000"/>
              </w:rPr>
              <w:t xml:space="preserve"> 1,0 м</w:t>
            </w:r>
          </w:p>
        </w:tc>
        <w:tc>
          <w:tcPr>
            <w:tcW w:w="1210" w:type="dxa"/>
          </w:tcPr>
          <w:p w:rsidR="00466131" w:rsidRPr="00BF56A8" w:rsidRDefault="00466131" w:rsidP="00E801A0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466131" w:rsidRPr="00BF56A8" w:rsidRDefault="00466131" w:rsidP="008124B4">
            <w:pPr>
              <w:shd w:val="clear" w:color="auto" w:fill="FFFFFF"/>
              <w:snapToGrid w:val="0"/>
              <w:jc w:val="center"/>
            </w:pPr>
            <w:r w:rsidRPr="00BF56A8">
              <w:t>О, С</w:t>
            </w:r>
          </w:p>
        </w:tc>
        <w:tc>
          <w:tcPr>
            <w:tcW w:w="2477" w:type="dxa"/>
          </w:tcPr>
          <w:p w:rsidR="00466131" w:rsidRPr="00BF56A8" w:rsidRDefault="00466131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466131" w:rsidRPr="00BF56A8" w:rsidRDefault="00466131" w:rsidP="00E801A0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6008F8" w:rsidRPr="00BF56A8" w:rsidRDefault="006008F8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6008F8" w:rsidRPr="00BF56A8" w:rsidRDefault="006008F8" w:rsidP="00AC6886">
            <w:pPr>
              <w:jc w:val="both"/>
            </w:pPr>
            <w:r w:rsidRPr="00BF56A8">
              <w:t>высота поручней</w:t>
            </w:r>
          </w:p>
        </w:tc>
        <w:tc>
          <w:tcPr>
            <w:tcW w:w="2360" w:type="dxa"/>
          </w:tcPr>
          <w:p w:rsidR="006008F8" w:rsidRPr="00BF56A8" w:rsidRDefault="006008F8" w:rsidP="00C529BC">
            <w:pPr>
              <w:jc w:val="center"/>
            </w:pPr>
            <w:r w:rsidRPr="00BF56A8">
              <w:t xml:space="preserve">0,9 м </w:t>
            </w:r>
          </w:p>
        </w:tc>
        <w:tc>
          <w:tcPr>
            <w:tcW w:w="1210" w:type="dxa"/>
          </w:tcPr>
          <w:p w:rsidR="006008F8" w:rsidRPr="00BF56A8" w:rsidRDefault="006008F8" w:rsidP="00C529BC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6008F8" w:rsidRPr="00BF56A8" w:rsidRDefault="006008F8" w:rsidP="00C529BC">
            <w:pPr>
              <w:jc w:val="center"/>
            </w:pPr>
            <w:r w:rsidRPr="00BF56A8">
              <w:t>О</w:t>
            </w:r>
          </w:p>
        </w:tc>
        <w:tc>
          <w:tcPr>
            <w:tcW w:w="2477" w:type="dxa"/>
          </w:tcPr>
          <w:p w:rsidR="006008F8" w:rsidRPr="00BF56A8" w:rsidRDefault="006008F8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6008F8" w:rsidRPr="00BF56A8" w:rsidRDefault="006008F8" w:rsidP="00E801A0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6008F8" w:rsidRPr="00BF56A8" w:rsidRDefault="006008F8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6008F8" w:rsidRPr="00BF56A8" w:rsidRDefault="00D41AA3" w:rsidP="00254F1A">
            <w:pPr>
              <w:shd w:val="clear" w:color="auto" w:fill="FFFFFF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r w:rsidR="006008F8" w:rsidRPr="00BF56A8">
              <w:rPr>
                <w:color w:val="000000"/>
              </w:rPr>
              <w:t>травмирующие</w:t>
            </w:r>
            <w:proofErr w:type="spellEnd"/>
            <w:r w:rsidR="006008F8" w:rsidRPr="00BF56A8">
              <w:rPr>
                <w:color w:val="000000"/>
              </w:rPr>
              <w:t xml:space="preserve"> </w:t>
            </w:r>
            <w:r w:rsidR="00254F1A">
              <w:rPr>
                <w:color w:val="000000"/>
              </w:rPr>
              <w:t>завершения</w:t>
            </w:r>
            <w:r>
              <w:rPr>
                <w:color w:val="000000"/>
              </w:rPr>
              <w:t xml:space="preserve"> поручней</w:t>
            </w:r>
          </w:p>
        </w:tc>
        <w:tc>
          <w:tcPr>
            <w:tcW w:w="2360" w:type="dxa"/>
          </w:tcPr>
          <w:p w:rsidR="006008F8" w:rsidRPr="00BF56A8" w:rsidRDefault="006008F8" w:rsidP="00C529BC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наличие</w:t>
            </w:r>
          </w:p>
        </w:tc>
        <w:tc>
          <w:tcPr>
            <w:tcW w:w="1210" w:type="dxa"/>
          </w:tcPr>
          <w:p w:rsidR="006008F8" w:rsidRPr="00BF56A8" w:rsidRDefault="006008F8" w:rsidP="00C529BC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6008F8" w:rsidRPr="00BF56A8" w:rsidRDefault="006008F8" w:rsidP="00C529BC">
            <w:pPr>
              <w:shd w:val="clear" w:color="auto" w:fill="FFFFFF"/>
              <w:snapToGrid w:val="0"/>
              <w:jc w:val="center"/>
            </w:pPr>
            <w:r w:rsidRPr="00BF56A8">
              <w:t>О</w:t>
            </w:r>
          </w:p>
        </w:tc>
        <w:tc>
          <w:tcPr>
            <w:tcW w:w="2477" w:type="dxa"/>
          </w:tcPr>
          <w:p w:rsidR="006008F8" w:rsidRPr="00BF56A8" w:rsidRDefault="006008F8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6008F8" w:rsidRPr="00BF56A8" w:rsidRDefault="006008F8" w:rsidP="00E801A0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6008F8" w:rsidRPr="00BF56A8" w:rsidRDefault="006008F8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6008F8" w:rsidRPr="00BF56A8" w:rsidRDefault="00254F1A" w:rsidP="00AC6886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завершающие горизонтальные части поручней</w:t>
            </w:r>
            <w:r w:rsidR="006008F8" w:rsidRPr="00BF56A8">
              <w:rPr>
                <w:color w:val="000000"/>
              </w:rPr>
              <w:t xml:space="preserve"> </w:t>
            </w:r>
          </w:p>
        </w:tc>
        <w:tc>
          <w:tcPr>
            <w:tcW w:w="2360" w:type="dxa"/>
          </w:tcPr>
          <w:p w:rsidR="006008F8" w:rsidRPr="00BF56A8" w:rsidRDefault="006008F8" w:rsidP="0039734E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  <w:u w:val="single"/>
              </w:rPr>
              <w:t>&gt;</w:t>
            </w:r>
            <w:r w:rsidRPr="00BF56A8">
              <w:rPr>
                <w:bCs/>
                <w:color w:val="000000"/>
              </w:rPr>
              <w:t xml:space="preserve"> 0,3 м</w:t>
            </w:r>
          </w:p>
        </w:tc>
        <w:tc>
          <w:tcPr>
            <w:tcW w:w="1210" w:type="dxa"/>
          </w:tcPr>
          <w:p w:rsidR="006008F8" w:rsidRPr="00BF56A8" w:rsidRDefault="006008F8" w:rsidP="00E801A0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6008F8" w:rsidRPr="00BF56A8" w:rsidRDefault="006008F8" w:rsidP="008124B4">
            <w:pPr>
              <w:shd w:val="clear" w:color="auto" w:fill="FFFFFF"/>
              <w:snapToGrid w:val="0"/>
              <w:jc w:val="center"/>
            </w:pPr>
            <w:r w:rsidRPr="00BF56A8">
              <w:t>О, С</w:t>
            </w:r>
          </w:p>
        </w:tc>
        <w:tc>
          <w:tcPr>
            <w:tcW w:w="2477" w:type="dxa"/>
          </w:tcPr>
          <w:p w:rsidR="006008F8" w:rsidRPr="00BF56A8" w:rsidRDefault="006008F8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6008F8" w:rsidRPr="00BF56A8" w:rsidRDefault="006008F8" w:rsidP="00E801A0">
            <w:pPr>
              <w:pStyle w:val="aa"/>
              <w:jc w:val="both"/>
            </w:pPr>
          </w:p>
        </w:tc>
      </w:tr>
      <w:tr w:rsidR="006008F8" w:rsidRPr="00BF56A8" w:rsidTr="007351C1">
        <w:trPr>
          <w:trHeight w:val="132"/>
        </w:trPr>
        <w:tc>
          <w:tcPr>
            <w:tcW w:w="852" w:type="dxa"/>
          </w:tcPr>
          <w:p w:rsidR="006008F8" w:rsidRPr="00BF56A8" w:rsidRDefault="006008F8" w:rsidP="00A73DAD">
            <w:pPr>
              <w:pStyle w:val="aa"/>
              <w:jc w:val="center"/>
            </w:pPr>
          </w:p>
        </w:tc>
        <w:tc>
          <w:tcPr>
            <w:tcW w:w="13749" w:type="dxa"/>
            <w:gridSpan w:val="6"/>
          </w:tcPr>
          <w:p w:rsidR="006008F8" w:rsidRPr="006008F8" w:rsidRDefault="00B43BEA" w:rsidP="004044DA">
            <w:pPr>
              <w:pStyle w:val="aa"/>
              <w:jc w:val="center"/>
            </w:pPr>
            <w:r>
              <w:t xml:space="preserve">1.5. </w:t>
            </w:r>
            <w:r w:rsidR="006008F8" w:rsidRPr="006008F8">
              <w:t>Пандус на рельефе</w:t>
            </w:r>
          </w:p>
        </w:tc>
      </w:tr>
      <w:tr w:rsidR="00F51CD8" w:rsidRPr="00BF56A8" w:rsidTr="007351C1">
        <w:trPr>
          <w:trHeight w:val="132"/>
        </w:trPr>
        <w:tc>
          <w:tcPr>
            <w:tcW w:w="852" w:type="dxa"/>
          </w:tcPr>
          <w:p w:rsidR="006008F8" w:rsidRPr="00BF56A8" w:rsidRDefault="006008F8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6008F8" w:rsidRPr="00BF56A8" w:rsidRDefault="006008F8" w:rsidP="00AC6886">
            <w:pPr>
              <w:shd w:val="clear" w:color="auto" w:fill="FFFFFF"/>
              <w:snapToGrid w:val="0"/>
              <w:jc w:val="both"/>
            </w:pPr>
            <w:r>
              <w:t>В</w:t>
            </w:r>
            <w:r w:rsidRPr="004044DA">
              <w:t>ысота подъема одного марша</w:t>
            </w:r>
          </w:p>
        </w:tc>
        <w:tc>
          <w:tcPr>
            <w:tcW w:w="2360" w:type="dxa"/>
          </w:tcPr>
          <w:p w:rsidR="006008F8" w:rsidRPr="00BF56A8" w:rsidRDefault="006008F8" w:rsidP="00D77352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  <w:u w:val="single"/>
              </w:rPr>
              <w:t>&lt;</w:t>
            </w:r>
            <w:r w:rsidRPr="00BF56A8">
              <w:rPr>
                <w:bCs/>
                <w:color w:val="000000"/>
              </w:rPr>
              <w:t xml:space="preserve"> 0,8 м</w:t>
            </w:r>
          </w:p>
        </w:tc>
        <w:tc>
          <w:tcPr>
            <w:tcW w:w="1210" w:type="dxa"/>
          </w:tcPr>
          <w:p w:rsidR="006008F8" w:rsidRPr="00BF56A8" w:rsidRDefault="006008F8" w:rsidP="00E801A0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6008F8" w:rsidRPr="00BF56A8" w:rsidRDefault="006008F8" w:rsidP="00D77352">
            <w:pPr>
              <w:shd w:val="clear" w:color="auto" w:fill="FFFFFF"/>
              <w:snapToGrid w:val="0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6008F8" w:rsidRPr="00BF56A8" w:rsidRDefault="006008F8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6008F8" w:rsidRPr="00BF56A8" w:rsidRDefault="006008F8" w:rsidP="00E801A0">
            <w:pPr>
              <w:pStyle w:val="aa"/>
              <w:jc w:val="both"/>
            </w:pPr>
          </w:p>
        </w:tc>
      </w:tr>
      <w:tr w:rsidR="00F51CD8" w:rsidRPr="00BF56A8" w:rsidTr="007351C1">
        <w:trPr>
          <w:trHeight w:val="132"/>
        </w:trPr>
        <w:tc>
          <w:tcPr>
            <w:tcW w:w="852" w:type="dxa"/>
          </w:tcPr>
          <w:p w:rsidR="006008F8" w:rsidRPr="00BF56A8" w:rsidRDefault="006008F8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6008F8" w:rsidRPr="00BF56A8" w:rsidRDefault="006008F8" w:rsidP="00AC6886">
            <w:pPr>
              <w:shd w:val="clear" w:color="auto" w:fill="FFFFFF"/>
              <w:snapToGrid w:val="0"/>
              <w:jc w:val="both"/>
            </w:pPr>
            <w:r>
              <w:t>У</w:t>
            </w:r>
            <w:r w:rsidRPr="00BF56A8">
              <w:t>гол уклона</w:t>
            </w:r>
          </w:p>
        </w:tc>
        <w:tc>
          <w:tcPr>
            <w:tcW w:w="2360" w:type="dxa"/>
          </w:tcPr>
          <w:p w:rsidR="006008F8" w:rsidRPr="00BF56A8" w:rsidRDefault="006008F8" w:rsidP="005036C1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  <w:u w:val="single"/>
              </w:rPr>
              <w:t>&lt;</w:t>
            </w:r>
            <w:r w:rsidRPr="00BF56A8">
              <w:rPr>
                <w:bCs/>
                <w:color w:val="000000"/>
              </w:rPr>
              <w:t xml:space="preserve"> 5 °</w:t>
            </w:r>
          </w:p>
        </w:tc>
        <w:tc>
          <w:tcPr>
            <w:tcW w:w="1210" w:type="dxa"/>
          </w:tcPr>
          <w:p w:rsidR="006008F8" w:rsidRPr="00BF56A8" w:rsidRDefault="006008F8" w:rsidP="00E801A0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6008F8" w:rsidRPr="00BF56A8" w:rsidRDefault="006008F8" w:rsidP="005036C1">
            <w:pPr>
              <w:shd w:val="clear" w:color="auto" w:fill="FFFFFF"/>
              <w:snapToGrid w:val="0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6008F8" w:rsidRPr="00BF56A8" w:rsidRDefault="006008F8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6008F8" w:rsidRPr="00BF56A8" w:rsidRDefault="006008F8" w:rsidP="00587422">
            <w:pPr>
              <w:pStyle w:val="aa"/>
              <w:jc w:val="both"/>
            </w:pPr>
          </w:p>
        </w:tc>
      </w:tr>
      <w:tr w:rsidR="00F51CD8" w:rsidRPr="00BF56A8" w:rsidTr="007351C1">
        <w:trPr>
          <w:trHeight w:val="132"/>
        </w:trPr>
        <w:tc>
          <w:tcPr>
            <w:tcW w:w="852" w:type="dxa"/>
          </w:tcPr>
          <w:p w:rsidR="006008F8" w:rsidRPr="00BF56A8" w:rsidRDefault="006008F8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6008F8" w:rsidRPr="00BF56A8" w:rsidRDefault="006008F8" w:rsidP="00AC6886">
            <w:pPr>
              <w:shd w:val="clear" w:color="auto" w:fill="FFFFFF"/>
              <w:snapToGrid w:val="0"/>
              <w:jc w:val="both"/>
            </w:pPr>
            <w:r>
              <w:t>П</w:t>
            </w:r>
            <w:r w:rsidRPr="00BF56A8">
              <w:t>оручни с двух сторон:</w:t>
            </w:r>
          </w:p>
        </w:tc>
        <w:tc>
          <w:tcPr>
            <w:tcW w:w="2360" w:type="dxa"/>
          </w:tcPr>
          <w:p w:rsidR="006008F8" w:rsidRPr="00BF56A8" w:rsidRDefault="006008F8" w:rsidP="00437E9E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наличие</w:t>
            </w:r>
          </w:p>
        </w:tc>
        <w:tc>
          <w:tcPr>
            <w:tcW w:w="1210" w:type="dxa"/>
          </w:tcPr>
          <w:p w:rsidR="006008F8" w:rsidRPr="00BF56A8" w:rsidRDefault="006008F8" w:rsidP="00E801A0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6008F8" w:rsidRPr="00BF56A8" w:rsidRDefault="006008F8" w:rsidP="00B620F0">
            <w:pPr>
              <w:shd w:val="clear" w:color="auto" w:fill="FFFFFF"/>
              <w:snapToGrid w:val="0"/>
              <w:jc w:val="center"/>
            </w:pPr>
            <w:r w:rsidRPr="00BF56A8">
              <w:t>К, О</w:t>
            </w:r>
          </w:p>
        </w:tc>
        <w:tc>
          <w:tcPr>
            <w:tcW w:w="2477" w:type="dxa"/>
          </w:tcPr>
          <w:p w:rsidR="006008F8" w:rsidRPr="00BF56A8" w:rsidRDefault="006008F8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6008F8" w:rsidRPr="00BF56A8" w:rsidRDefault="006008F8" w:rsidP="00E801A0">
            <w:pPr>
              <w:pStyle w:val="aa"/>
              <w:jc w:val="both"/>
            </w:pPr>
          </w:p>
        </w:tc>
      </w:tr>
      <w:tr w:rsidR="00F51CD8" w:rsidRPr="00BF56A8" w:rsidTr="007351C1">
        <w:trPr>
          <w:trHeight w:val="132"/>
        </w:trPr>
        <w:tc>
          <w:tcPr>
            <w:tcW w:w="852" w:type="dxa"/>
          </w:tcPr>
          <w:p w:rsidR="0036142C" w:rsidRPr="00BF56A8" w:rsidRDefault="0036142C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shd w:val="clear" w:color="auto" w:fill="FFFFFF"/>
              <w:snapToGrid w:val="0"/>
              <w:jc w:val="both"/>
            </w:pPr>
            <w:r w:rsidRPr="00BF56A8">
              <w:t>расстояние между поручнями</w:t>
            </w:r>
          </w:p>
        </w:tc>
        <w:tc>
          <w:tcPr>
            <w:tcW w:w="2360" w:type="dxa"/>
          </w:tcPr>
          <w:p w:rsidR="0036142C" w:rsidRPr="00BF56A8" w:rsidRDefault="0036142C" w:rsidP="00D41AA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0,9-1,0 м</w:t>
            </w:r>
          </w:p>
        </w:tc>
        <w:tc>
          <w:tcPr>
            <w:tcW w:w="1210" w:type="dxa"/>
          </w:tcPr>
          <w:p w:rsidR="0036142C" w:rsidRPr="00BF56A8" w:rsidRDefault="0036142C" w:rsidP="0036142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36142C">
            <w:pPr>
              <w:shd w:val="clear" w:color="auto" w:fill="FFFFFF"/>
              <w:snapToGrid w:val="0"/>
              <w:jc w:val="center"/>
            </w:pPr>
            <w:r w:rsidRPr="00BF56A8">
              <w:t>К, О</w:t>
            </w:r>
          </w:p>
        </w:tc>
        <w:tc>
          <w:tcPr>
            <w:tcW w:w="2477" w:type="dxa"/>
          </w:tcPr>
          <w:p w:rsidR="0036142C" w:rsidRPr="00BF56A8" w:rsidRDefault="0036142C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E801A0">
            <w:pPr>
              <w:pStyle w:val="aa"/>
              <w:jc w:val="both"/>
            </w:pPr>
          </w:p>
        </w:tc>
      </w:tr>
      <w:tr w:rsidR="00F51CD8" w:rsidRPr="00BF56A8" w:rsidTr="007351C1">
        <w:trPr>
          <w:trHeight w:val="132"/>
        </w:trPr>
        <w:tc>
          <w:tcPr>
            <w:tcW w:w="852" w:type="dxa"/>
          </w:tcPr>
          <w:p w:rsidR="0036142C" w:rsidRPr="00BF56A8" w:rsidRDefault="0036142C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shd w:val="clear" w:color="auto" w:fill="FFFFFF"/>
              <w:snapToGrid w:val="0"/>
              <w:jc w:val="both"/>
            </w:pPr>
            <w:r w:rsidRPr="00BF56A8">
              <w:t>на высоте (нижний поручень)</w:t>
            </w:r>
          </w:p>
        </w:tc>
        <w:tc>
          <w:tcPr>
            <w:tcW w:w="2360" w:type="dxa"/>
          </w:tcPr>
          <w:p w:rsidR="0036142C" w:rsidRPr="00BF56A8" w:rsidRDefault="0036142C" w:rsidP="009A5E7A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0,7 м</w:t>
            </w:r>
          </w:p>
        </w:tc>
        <w:tc>
          <w:tcPr>
            <w:tcW w:w="1210" w:type="dxa"/>
          </w:tcPr>
          <w:p w:rsidR="0036142C" w:rsidRPr="00BF56A8" w:rsidRDefault="0036142C" w:rsidP="009A5E7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9A5E7A">
            <w:pPr>
              <w:shd w:val="clear" w:color="auto" w:fill="FFFFFF"/>
              <w:snapToGrid w:val="0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36142C" w:rsidRPr="00BF56A8" w:rsidRDefault="0036142C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E801A0">
            <w:pPr>
              <w:pStyle w:val="aa"/>
              <w:jc w:val="both"/>
            </w:pPr>
          </w:p>
        </w:tc>
      </w:tr>
      <w:tr w:rsidR="00F51CD8" w:rsidRPr="00BF56A8" w:rsidTr="007351C1">
        <w:trPr>
          <w:trHeight w:val="132"/>
        </w:trPr>
        <w:tc>
          <w:tcPr>
            <w:tcW w:w="852" w:type="dxa"/>
          </w:tcPr>
          <w:p w:rsidR="0036142C" w:rsidRPr="00BF56A8" w:rsidRDefault="0036142C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shd w:val="clear" w:color="auto" w:fill="FFFFFF"/>
              <w:snapToGrid w:val="0"/>
              <w:jc w:val="both"/>
            </w:pPr>
            <w:r w:rsidRPr="004044DA">
              <w:t>на высоте (верхний поручень)</w:t>
            </w:r>
          </w:p>
        </w:tc>
        <w:tc>
          <w:tcPr>
            <w:tcW w:w="2360" w:type="dxa"/>
          </w:tcPr>
          <w:p w:rsidR="0036142C" w:rsidRPr="00BF56A8" w:rsidRDefault="0036142C" w:rsidP="009A5E7A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0,9 м</w:t>
            </w:r>
          </w:p>
        </w:tc>
        <w:tc>
          <w:tcPr>
            <w:tcW w:w="1210" w:type="dxa"/>
          </w:tcPr>
          <w:p w:rsidR="0036142C" w:rsidRPr="00BF56A8" w:rsidRDefault="0036142C" w:rsidP="009A5E7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9A5E7A">
            <w:pPr>
              <w:shd w:val="clear" w:color="auto" w:fill="FFFFFF"/>
              <w:snapToGrid w:val="0"/>
              <w:jc w:val="center"/>
            </w:pPr>
            <w:r w:rsidRPr="00BF56A8">
              <w:t>О</w:t>
            </w:r>
          </w:p>
        </w:tc>
        <w:tc>
          <w:tcPr>
            <w:tcW w:w="2477" w:type="dxa"/>
          </w:tcPr>
          <w:p w:rsidR="0036142C" w:rsidRPr="00BF56A8" w:rsidRDefault="0036142C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E801A0">
            <w:pPr>
              <w:pStyle w:val="aa"/>
              <w:jc w:val="both"/>
            </w:pPr>
          </w:p>
        </w:tc>
      </w:tr>
      <w:tr w:rsidR="00F51CD8" w:rsidRPr="00BF56A8" w:rsidTr="007351C1">
        <w:trPr>
          <w:trHeight w:val="132"/>
        </w:trPr>
        <w:tc>
          <w:tcPr>
            <w:tcW w:w="852" w:type="dxa"/>
          </w:tcPr>
          <w:p w:rsidR="00254F1A" w:rsidRPr="00B5792E" w:rsidRDefault="00254F1A" w:rsidP="00E801A0">
            <w:pPr>
              <w:pStyle w:val="aa"/>
              <w:jc w:val="both"/>
              <w:rPr>
                <w:highlight w:val="yellow"/>
              </w:rPr>
            </w:pPr>
          </w:p>
        </w:tc>
        <w:tc>
          <w:tcPr>
            <w:tcW w:w="5293" w:type="dxa"/>
          </w:tcPr>
          <w:p w:rsidR="00254F1A" w:rsidRPr="00BF56A8" w:rsidRDefault="00254F1A" w:rsidP="00A73DAD">
            <w:pPr>
              <w:shd w:val="clear" w:color="auto" w:fill="FFFFFF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r w:rsidRPr="00BF56A8">
              <w:rPr>
                <w:color w:val="000000"/>
              </w:rPr>
              <w:t>травмирующие</w:t>
            </w:r>
            <w:proofErr w:type="spellEnd"/>
            <w:r w:rsidRPr="00BF56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завершения поручней</w:t>
            </w:r>
          </w:p>
        </w:tc>
        <w:tc>
          <w:tcPr>
            <w:tcW w:w="2360" w:type="dxa"/>
          </w:tcPr>
          <w:p w:rsidR="00254F1A" w:rsidRPr="00BF56A8" w:rsidRDefault="00254F1A" w:rsidP="009A5E7A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t>наличие</w:t>
            </w:r>
          </w:p>
        </w:tc>
        <w:tc>
          <w:tcPr>
            <w:tcW w:w="1210" w:type="dxa"/>
          </w:tcPr>
          <w:p w:rsidR="00254F1A" w:rsidRPr="00BF56A8" w:rsidRDefault="00254F1A" w:rsidP="009A5E7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232" w:type="dxa"/>
          </w:tcPr>
          <w:p w:rsidR="00254F1A" w:rsidRPr="00BF56A8" w:rsidRDefault="00254F1A" w:rsidP="009A5E7A">
            <w:pPr>
              <w:shd w:val="clear" w:color="auto" w:fill="FFFFFF"/>
              <w:snapToGrid w:val="0"/>
              <w:jc w:val="center"/>
            </w:pPr>
            <w:r w:rsidRPr="00BF56A8">
              <w:t>К, О</w:t>
            </w:r>
          </w:p>
        </w:tc>
        <w:tc>
          <w:tcPr>
            <w:tcW w:w="2477" w:type="dxa"/>
          </w:tcPr>
          <w:p w:rsidR="00254F1A" w:rsidRPr="00BF56A8" w:rsidRDefault="00254F1A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254F1A" w:rsidRPr="00BF56A8" w:rsidRDefault="00254F1A" w:rsidP="00E801A0">
            <w:pPr>
              <w:pStyle w:val="aa"/>
              <w:jc w:val="both"/>
            </w:pPr>
          </w:p>
        </w:tc>
      </w:tr>
      <w:tr w:rsidR="00F51CD8" w:rsidRPr="00BF56A8" w:rsidTr="007351C1">
        <w:trPr>
          <w:trHeight w:val="132"/>
        </w:trPr>
        <w:tc>
          <w:tcPr>
            <w:tcW w:w="852" w:type="dxa"/>
          </w:tcPr>
          <w:p w:rsidR="00254F1A" w:rsidRPr="00BF56A8" w:rsidRDefault="00254F1A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254F1A" w:rsidRPr="00BF56A8" w:rsidRDefault="00254F1A" w:rsidP="00A73DAD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завершающие горизонтальные части поручней</w:t>
            </w:r>
            <w:r w:rsidRPr="00BF56A8">
              <w:rPr>
                <w:color w:val="000000"/>
              </w:rPr>
              <w:t xml:space="preserve"> </w:t>
            </w:r>
          </w:p>
        </w:tc>
        <w:tc>
          <w:tcPr>
            <w:tcW w:w="2360" w:type="dxa"/>
          </w:tcPr>
          <w:p w:rsidR="00254F1A" w:rsidRPr="00BF56A8" w:rsidRDefault="00254F1A" w:rsidP="00D536CF">
            <w:pPr>
              <w:jc w:val="center"/>
            </w:pPr>
            <w:r w:rsidRPr="00BF56A8">
              <w:rPr>
                <w:bCs/>
                <w:color w:val="000000"/>
                <w:u w:val="single"/>
              </w:rPr>
              <w:t>&gt;</w:t>
            </w:r>
            <w:r w:rsidRPr="00BF56A8">
              <w:rPr>
                <w:bCs/>
                <w:color w:val="000000"/>
              </w:rPr>
              <w:t xml:space="preserve"> 0,3 м</w:t>
            </w:r>
          </w:p>
        </w:tc>
        <w:tc>
          <w:tcPr>
            <w:tcW w:w="1210" w:type="dxa"/>
          </w:tcPr>
          <w:p w:rsidR="00254F1A" w:rsidRPr="00BF56A8" w:rsidRDefault="00254F1A" w:rsidP="00C64391"/>
        </w:tc>
        <w:tc>
          <w:tcPr>
            <w:tcW w:w="1232" w:type="dxa"/>
          </w:tcPr>
          <w:p w:rsidR="00254F1A" w:rsidRPr="00BF56A8" w:rsidRDefault="00254F1A" w:rsidP="00D536CF">
            <w:pPr>
              <w:jc w:val="center"/>
            </w:pPr>
            <w:r w:rsidRPr="00BF56A8">
              <w:t>К, О</w:t>
            </w:r>
          </w:p>
        </w:tc>
        <w:tc>
          <w:tcPr>
            <w:tcW w:w="2477" w:type="dxa"/>
          </w:tcPr>
          <w:p w:rsidR="00254F1A" w:rsidRPr="00BF56A8" w:rsidRDefault="00254F1A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254F1A" w:rsidRPr="00BF56A8" w:rsidRDefault="00254F1A" w:rsidP="00E801A0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4044DA" w:rsidRDefault="00B97F8C" w:rsidP="00AC6886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Площадки на горизонтальном участке пандуса</w:t>
            </w:r>
            <w:r w:rsidR="0036142C" w:rsidRPr="004044DA">
              <w:rPr>
                <w:color w:val="000000"/>
              </w:rPr>
              <w:t>:</w:t>
            </w:r>
          </w:p>
        </w:tc>
        <w:tc>
          <w:tcPr>
            <w:tcW w:w="2360" w:type="dxa"/>
          </w:tcPr>
          <w:p w:rsidR="0036142C" w:rsidRPr="004044DA" w:rsidRDefault="0036142C" w:rsidP="0071510B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4044DA">
              <w:rPr>
                <w:bCs/>
                <w:color w:val="000000"/>
              </w:rPr>
              <w:t>наличие</w:t>
            </w:r>
          </w:p>
        </w:tc>
        <w:tc>
          <w:tcPr>
            <w:tcW w:w="1210" w:type="dxa"/>
          </w:tcPr>
          <w:p w:rsidR="0036142C" w:rsidRPr="004044DA" w:rsidRDefault="0036142C" w:rsidP="00273B92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6142C" w:rsidRPr="004044DA" w:rsidRDefault="0036142C" w:rsidP="00273B92">
            <w:pPr>
              <w:shd w:val="clear" w:color="auto" w:fill="FFFFFF"/>
              <w:snapToGrid w:val="0"/>
              <w:jc w:val="center"/>
            </w:pPr>
            <w:r w:rsidRPr="004044DA">
              <w:t>К</w:t>
            </w:r>
          </w:p>
        </w:tc>
        <w:tc>
          <w:tcPr>
            <w:tcW w:w="2477" w:type="dxa"/>
          </w:tcPr>
          <w:p w:rsidR="0036142C" w:rsidRPr="00BF56A8" w:rsidRDefault="0036142C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E801A0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592B86" w:rsidP="00AC6886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t>в верхнем окончании пандуса</w:t>
            </w:r>
          </w:p>
        </w:tc>
        <w:tc>
          <w:tcPr>
            <w:tcW w:w="2360" w:type="dxa"/>
          </w:tcPr>
          <w:p w:rsidR="0036142C" w:rsidRPr="00BF56A8" w:rsidRDefault="0036142C" w:rsidP="0071510B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36142C">
              <w:rPr>
                <w:bCs/>
                <w:color w:val="000000"/>
                <w:u w:val="single"/>
              </w:rPr>
              <w:t>&gt;</w:t>
            </w:r>
            <w:r w:rsidRPr="00BF56A8">
              <w:rPr>
                <w:bCs/>
                <w:color w:val="000000"/>
              </w:rPr>
              <w:t xml:space="preserve"> 1,5 х 1,5 м</w:t>
            </w:r>
          </w:p>
        </w:tc>
        <w:tc>
          <w:tcPr>
            <w:tcW w:w="1210" w:type="dxa"/>
          </w:tcPr>
          <w:p w:rsidR="0036142C" w:rsidRPr="00BF56A8" w:rsidRDefault="0036142C" w:rsidP="00273B92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6142C" w:rsidRPr="00BF56A8" w:rsidRDefault="0036142C" w:rsidP="00273B92">
            <w:pPr>
              <w:shd w:val="clear" w:color="auto" w:fill="FFFFFF"/>
              <w:snapToGrid w:val="0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36142C" w:rsidRPr="00BF56A8" w:rsidRDefault="0036142C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E801A0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F56A8">
              <w:rPr>
                <w:color w:val="000000"/>
              </w:rPr>
              <w:t>ромежуточная</w:t>
            </w:r>
            <w:r>
              <w:rPr>
                <w:color w:val="000000"/>
              </w:rPr>
              <w:t xml:space="preserve"> </w:t>
            </w:r>
            <w:r w:rsidR="00B97F8C">
              <w:rPr>
                <w:color w:val="000000"/>
              </w:rPr>
              <w:t>площадка при прямом пути движения</w:t>
            </w:r>
            <w:r>
              <w:rPr>
                <w:color w:val="000000"/>
              </w:rPr>
              <w:t xml:space="preserve"> </w:t>
            </w:r>
            <w:r w:rsidR="00B97F8C">
              <w:rPr>
                <w:color w:val="000000"/>
              </w:rPr>
              <w:t xml:space="preserve">(при высоте пандуса </w:t>
            </w:r>
            <w:r w:rsidRPr="00BF56A8">
              <w:rPr>
                <w:color w:val="000000"/>
              </w:rPr>
              <w:t xml:space="preserve">более </w:t>
            </w:r>
            <w:r w:rsidRPr="00BF56A8">
              <w:t>0,8 м)</w:t>
            </w:r>
          </w:p>
        </w:tc>
        <w:tc>
          <w:tcPr>
            <w:tcW w:w="2360" w:type="dxa"/>
          </w:tcPr>
          <w:p w:rsidR="0036142C" w:rsidRPr="00BF56A8" w:rsidRDefault="0036142C" w:rsidP="00436DB1">
            <w:pPr>
              <w:jc w:val="center"/>
            </w:pPr>
            <w:r w:rsidRPr="0036142C">
              <w:rPr>
                <w:bCs/>
                <w:color w:val="000000"/>
                <w:u w:val="single"/>
              </w:rPr>
              <w:t>&gt;</w:t>
            </w:r>
            <w:r w:rsidRPr="0036142C">
              <w:rPr>
                <w:bCs/>
                <w:color w:val="000000"/>
              </w:rPr>
              <w:t xml:space="preserve"> </w:t>
            </w:r>
            <w:r w:rsidRPr="00BF56A8">
              <w:rPr>
                <w:bCs/>
                <w:color w:val="000000"/>
              </w:rPr>
              <w:t>1,5 х 1,5 м</w:t>
            </w:r>
          </w:p>
        </w:tc>
        <w:tc>
          <w:tcPr>
            <w:tcW w:w="1210" w:type="dxa"/>
          </w:tcPr>
          <w:p w:rsidR="0036142C" w:rsidRPr="00BF56A8" w:rsidRDefault="0036142C" w:rsidP="00273B92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6142C" w:rsidRPr="00BF56A8" w:rsidRDefault="0036142C" w:rsidP="00273B92">
            <w:pPr>
              <w:shd w:val="clear" w:color="auto" w:fill="FFFFFF"/>
              <w:snapToGrid w:val="0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36142C" w:rsidRPr="00BF56A8" w:rsidRDefault="0036142C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E801A0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D41AA3" w:rsidP="00AC6886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36142C">
              <w:rPr>
                <w:color w:val="000000"/>
              </w:rPr>
              <w:t>ромежуточная</w:t>
            </w:r>
            <w:r>
              <w:rPr>
                <w:color w:val="000000"/>
              </w:rPr>
              <w:t xml:space="preserve"> площадка</w:t>
            </w:r>
            <w:r w:rsidR="0036142C">
              <w:rPr>
                <w:color w:val="000000"/>
              </w:rPr>
              <w:t xml:space="preserve"> </w:t>
            </w:r>
            <w:r w:rsidR="00B97F8C">
              <w:rPr>
                <w:color w:val="000000"/>
              </w:rPr>
              <w:t>на повороте пути движения</w:t>
            </w:r>
          </w:p>
        </w:tc>
        <w:tc>
          <w:tcPr>
            <w:tcW w:w="2360" w:type="dxa"/>
          </w:tcPr>
          <w:p w:rsidR="0036142C" w:rsidRPr="00BF56A8" w:rsidRDefault="0036142C" w:rsidP="00436DB1">
            <w:pPr>
              <w:jc w:val="center"/>
              <w:rPr>
                <w:bCs/>
                <w:color w:val="000000"/>
              </w:rPr>
            </w:pPr>
            <w:r w:rsidRPr="0036142C">
              <w:rPr>
                <w:bCs/>
                <w:color w:val="000000"/>
                <w:u w:val="single"/>
              </w:rPr>
              <w:t>&gt;</w:t>
            </w:r>
            <w:r w:rsidRPr="00BF56A8">
              <w:rPr>
                <w:bCs/>
                <w:color w:val="000000"/>
              </w:rPr>
              <w:t xml:space="preserve"> 1,5 х 1,5 м</w:t>
            </w:r>
          </w:p>
        </w:tc>
        <w:tc>
          <w:tcPr>
            <w:tcW w:w="1210" w:type="dxa"/>
          </w:tcPr>
          <w:p w:rsidR="0036142C" w:rsidRPr="00BF56A8" w:rsidRDefault="0036142C" w:rsidP="00273B92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6142C" w:rsidRPr="00BF56A8" w:rsidRDefault="0036142C" w:rsidP="00273B9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477" w:type="dxa"/>
          </w:tcPr>
          <w:p w:rsidR="0036142C" w:rsidRPr="00BF56A8" w:rsidRDefault="0036142C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E801A0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E801A0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592B86" w:rsidP="00AC6886">
            <w:pPr>
              <w:shd w:val="clear" w:color="auto" w:fill="FFFFFF"/>
              <w:snapToGrid w:val="0"/>
              <w:jc w:val="both"/>
              <w:rPr>
                <w:strike/>
                <w:color w:val="000000"/>
              </w:rPr>
            </w:pPr>
            <w:r>
              <w:t>в нижнем окончании пандуса</w:t>
            </w:r>
          </w:p>
        </w:tc>
        <w:tc>
          <w:tcPr>
            <w:tcW w:w="2360" w:type="dxa"/>
          </w:tcPr>
          <w:p w:rsidR="0036142C" w:rsidRPr="00BF56A8" w:rsidRDefault="0036142C" w:rsidP="00436DB1">
            <w:pPr>
              <w:jc w:val="center"/>
            </w:pPr>
            <w:r w:rsidRPr="0036142C">
              <w:rPr>
                <w:bCs/>
                <w:color w:val="000000"/>
                <w:u w:val="single"/>
              </w:rPr>
              <w:t>&gt;</w:t>
            </w:r>
            <w:r w:rsidRPr="00BF56A8">
              <w:rPr>
                <w:bCs/>
                <w:color w:val="000000"/>
              </w:rPr>
              <w:t xml:space="preserve"> 1,5 х 1,5 м</w:t>
            </w:r>
          </w:p>
        </w:tc>
        <w:tc>
          <w:tcPr>
            <w:tcW w:w="1210" w:type="dxa"/>
          </w:tcPr>
          <w:p w:rsidR="0036142C" w:rsidRPr="00BF56A8" w:rsidRDefault="0036142C" w:rsidP="00273B92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6142C" w:rsidRPr="00BF56A8" w:rsidRDefault="0036142C" w:rsidP="00273B92">
            <w:pPr>
              <w:shd w:val="clear" w:color="auto" w:fill="FFFFFF"/>
              <w:snapToGrid w:val="0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36142C" w:rsidRPr="00BF56A8" w:rsidRDefault="0036142C" w:rsidP="00E801A0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E801A0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  <w:tcBorders>
              <w:bottom w:val="single" w:sz="4" w:space="0" w:color="auto"/>
            </w:tcBorders>
          </w:tcPr>
          <w:p w:rsidR="0036142C" w:rsidRPr="00BF56A8" w:rsidRDefault="0036142C" w:rsidP="00E801A0">
            <w:pPr>
              <w:pStyle w:val="aa"/>
              <w:jc w:val="both"/>
            </w:pPr>
          </w:p>
        </w:tc>
        <w:tc>
          <w:tcPr>
            <w:tcW w:w="5293" w:type="dxa"/>
            <w:tcBorders>
              <w:bottom w:val="single" w:sz="4" w:space="0" w:color="auto"/>
            </w:tcBorders>
          </w:tcPr>
          <w:p w:rsidR="0036142C" w:rsidRPr="00BF56A8" w:rsidRDefault="0036142C" w:rsidP="00AC6886">
            <w:pPr>
              <w:shd w:val="clear" w:color="auto" w:fill="FFFFFF"/>
              <w:snapToGrid w:val="0"/>
              <w:jc w:val="both"/>
            </w:pPr>
            <w:proofErr w:type="spellStart"/>
            <w:r>
              <w:t>К</w:t>
            </w:r>
            <w:r w:rsidRPr="00BF56A8">
              <w:t>олесоотбойники</w:t>
            </w:r>
            <w:proofErr w:type="spellEnd"/>
            <w:r w:rsidRPr="00BF56A8">
              <w:t xml:space="preserve"> высотой не мене</w:t>
            </w:r>
            <w:r w:rsidR="00AC6886">
              <w:t xml:space="preserve">е 0,1 м по продольным открытым </w:t>
            </w:r>
            <w:r w:rsidRPr="00BF56A8">
              <w:t xml:space="preserve">краям маршей и на горизонтальных  площадках 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36142C" w:rsidRPr="00BF56A8" w:rsidRDefault="0036142C" w:rsidP="002C1714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36142C" w:rsidRPr="00BF56A8" w:rsidRDefault="0036142C" w:rsidP="002C1714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36142C" w:rsidRPr="00BF56A8" w:rsidRDefault="0036142C" w:rsidP="002C1714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К, О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36142C" w:rsidRPr="00BF56A8" w:rsidRDefault="0036142C" w:rsidP="00E801A0">
            <w:pPr>
              <w:pStyle w:val="aa"/>
              <w:jc w:val="both"/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36142C" w:rsidRPr="00BF56A8" w:rsidRDefault="0036142C" w:rsidP="00E801A0">
            <w:pPr>
              <w:pStyle w:val="aa"/>
              <w:jc w:val="both"/>
            </w:pPr>
          </w:p>
        </w:tc>
      </w:tr>
      <w:tr w:rsidR="00F51CD8" w:rsidRPr="00BF56A8" w:rsidTr="007351C1">
        <w:trPr>
          <w:trHeight w:val="250"/>
          <w:tblHeader/>
        </w:trPr>
        <w:tc>
          <w:tcPr>
            <w:tcW w:w="852" w:type="dxa"/>
            <w:tcBorders>
              <w:right w:val="nil"/>
            </w:tcBorders>
            <w:vAlign w:val="center"/>
          </w:tcPr>
          <w:p w:rsidR="00F51CD8" w:rsidRPr="00BF56A8" w:rsidRDefault="00F51CD8" w:rsidP="00F51CD8">
            <w:pPr>
              <w:pStyle w:val="aa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49" w:type="dxa"/>
            <w:gridSpan w:val="6"/>
            <w:tcBorders>
              <w:left w:val="nil"/>
            </w:tcBorders>
            <w:vAlign w:val="center"/>
          </w:tcPr>
          <w:p w:rsidR="00F51CD8" w:rsidRPr="00BF56A8" w:rsidRDefault="00F51CD8" w:rsidP="00097DAE">
            <w:pPr>
              <w:pStyle w:val="aa"/>
              <w:jc w:val="center"/>
              <w:rPr>
                <w:bCs/>
                <w:sz w:val="20"/>
                <w:szCs w:val="20"/>
              </w:rPr>
            </w:pPr>
            <w:r w:rsidRPr="005B5439">
              <w:rPr>
                <w:bCs/>
              </w:rPr>
              <w:t>2.</w:t>
            </w:r>
            <w:r>
              <w:rPr>
                <w:bCs/>
              </w:rPr>
              <w:t xml:space="preserve"> В</w:t>
            </w:r>
            <w:r w:rsidRPr="005B5439">
              <w:rPr>
                <w:bCs/>
              </w:rPr>
              <w:t>ходная группа (для доступа в зону оказания услуги)</w:t>
            </w:r>
          </w:p>
        </w:tc>
      </w:tr>
      <w:tr w:rsidR="0036142C" w:rsidRPr="00BF56A8" w:rsidTr="007351C1">
        <w:tc>
          <w:tcPr>
            <w:tcW w:w="852" w:type="dxa"/>
          </w:tcPr>
          <w:p w:rsidR="0036142C" w:rsidRPr="00BF56A8" w:rsidRDefault="0036142C" w:rsidP="00A73DAD">
            <w:pPr>
              <w:pStyle w:val="aa"/>
              <w:jc w:val="center"/>
            </w:pPr>
          </w:p>
        </w:tc>
        <w:tc>
          <w:tcPr>
            <w:tcW w:w="13749" w:type="dxa"/>
            <w:gridSpan w:val="6"/>
          </w:tcPr>
          <w:p w:rsidR="0036142C" w:rsidRPr="00430650" w:rsidRDefault="00B43BEA" w:rsidP="004044DA">
            <w:pPr>
              <w:pStyle w:val="aa"/>
              <w:jc w:val="center"/>
            </w:pPr>
            <w:r>
              <w:rPr>
                <w:bCs/>
              </w:rPr>
              <w:t xml:space="preserve">2.1. </w:t>
            </w:r>
            <w:r w:rsidR="0036142C" w:rsidRPr="00430650">
              <w:rPr>
                <w:bCs/>
              </w:rPr>
              <w:t>Крыльцо или входная площадка</w:t>
            </w: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>
            <w:pPr>
              <w:pStyle w:val="aa"/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Pr="00BF56A8">
              <w:rPr>
                <w:bCs/>
              </w:rPr>
              <w:t xml:space="preserve">ысота площадки </w:t>
            </w:r>
          </w:p>
        </w:tc>
        <w:tc>
          <w:tcPr>
            <w:tcW w:w="2360" w:type="dxa"/>
          </w:tcPr>
          <w:p w:rsidR="0036142C" w:rsidRPr="00BF56A8" w:rsidRDefault="0036142C">
            <w:pPr>
              <w:pStyle w:val="aa"/>
              <w:jc w:val="center"/>
              <w:rPr>
                <w:bCs/>
              </w:rPr>
            </w:pPr>
            <w:r w:rsidRPr="004044DA">
              <w:rPr>
                <w:bCs/>
              </w:rPr>
              <w:t>м</w:t>
            </w:r>
          </w:p>
        </w:tc>
        <w:tc>
          <w:tcPr>
            <w:tcW w:w="1210" w:type="dxa"/>
          </w:tcPr>
          <w:p w:rsidR="0036142C" w:rsidRPr="00BF56A8" w:rsidRDefault="0036142C">
            <w:pPr>
              <w:pStyle w:val="aa"/>
              <w:jc w:val="both"/>
            </w:pPr>
          </w:p>
        </w:tc>
        <w:tc>
          <w:tcPr>
            <w:tcW w:w="1232" w:type="dxa"/>
          </w:tcPr>
          <w:p w:rsidR="0036142C" w:rsidRPr="00BF56A8" w:rsidRDefault="0036142C">
            <w:pPr>
              <w:pStyle w:val="aa"/>
              <w:jc w:val="both"/>
            </w:pPr>
          </w:p>
        </w:tc>
        <w:tc>
          <w:tcPr>
            <w:tcW w:w="2477" w:type="dxa"/>
          </w:tcPr>
          <w:p w:rsidR="0036142C" w:rsidRPr="00BF56A8" w:rsidRDefault="0036142C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>
            <w:pPr>
              <w:pStyle w:val="aa"/>
              <w:jc w:val="both"/>
            </w:pPr>
          </w:p>
        </w:tc>
        <w:tc>
          <w:tcPr>
            <w:tcW w:w="5293" w:type="dxa"/>
          </w:tcPr>
          <w:p w:rsidR="00AC6886" w:rsidRDefault="0036142C" w:rsidP="00AC6886">
            <w:pPr>
              <w:pStyle w:val="aa"/>
              <w:jc w:val="both"/>
            </w:pPr>
            <w:r>
              <w:t>Га</w:t>
            </w:r>
            <w:r w:rsidRPr="00BF56A8">
              <w:t xml:space="preserve">бариты площадки без пандуса </w:t>
            </w:r>
          </w:p>
          <w:p w:rsidR="0036142C" w:rsidRPr="00BF56A8" w:rsidRDefault="00D41AA3" w:rsidP="00AC6886">
            <w:pPr>
              <w:pStyle w:val="aa"/>
              <w:jc w:val="both"/>
            </w:pPr>
            <w:r>
              <w:t>(</w:t>
            </w:r>
            <w:r w:rsidR="0036142C" w:rsidRPr="00BF56A8">
              <w:t xml:space="preserve">ширина </w:t>
            </w:r>
            <w:r>
              <w:t>х</w:t>
            </w:r>
            <w:r w:rsidR="0036142C" w:rsidRPr="00BF56A8">
              <w:t xml:space="preserve"> глубина</w:t>
            </w:r>
            <w:r>
              <w:t>)</w:t>
            </w:r>
          </w:p>
        </w:tc>
        <w:tc>
          <w:tcPr>
            <w:tcW w:w="2360" w:type="dxa"/>
          </w:tcPr>
          <w:p w:rsidR="0036142C" w:rsidRPr="00BF56A8" w:rsidRDefault="0036142C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  <w:u w:val="single"/>
              </w:rPr>
              <w:t>&gt;</w:t>
            </w:r>
            <w:r w:rsidR="00D41AA3" w:rsidRPr="00D41AA3">
              <w:rPr>
                <w:bCs/>
              </w:rPr>
              <w:t xml:space="preserve"> </w:t>
            </w:r>
            <w:r w:rsidRPr="00BF56A8">
              <w:rPr>
                <w:bCs/>
              </w:rPr>
              <w:t>1,4 х 2 м</w:t>
            </w:r>
          </w:p>
          <w:p w:rsidR="0036142C" w:rsidRPr="00BF56A8" w:rsidRDefault="00972F97" w:rsidP="00972F97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и</w:t>
            </w:r>
            <w:r w:rsidR="0036142C" w:rsidRPr="00BF56A8">
              <w:rPr>
                <w:bCs/>
              </w:rPr>
              <w:t>ли</w:t>
            </w:r>
            <w:r>
              <w:rPr>
                <w:bCs/>
              </w:rPr>
              <w:t xml:space="preserve"> </w:t>
            </w:r>
            <w:r w:rsidR="00D41AA3">
              <w:rPr>
                <w:bCs/>
              </w:rPr>
              <w:t>1,</w:t>
            </w:r>
            <w:r w:rsidR="0036142C" w:rsidRPr="00BF56A8">
              <w:rPr>
                <w:bCs/>
              </w:rPr>
              <w:t>5 х 1,85 м</w:t>
            </w:r>
          </w:p>
        </w:tc>
        <w:tc>
          <w:tcPr>
            <w:tcW w:w="1210" w:type="dxa"/>
          </w:tcPr>
          <w:p w:rsidR="0036142C" w:rsidRPr="00BF56A8" w:rsidRDefault="0036142C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>
            <w:pPr>
              <w:pStyle w:val="aa"/>
              <w:jc w:val="center"/>
            </w:pPr>
            <w:r w:rsidRPr="00BF56A8">
              <w:t>О, С</w:t>
            </w:r>
          </w:p>
        </w:tc>
        <w:tc>
          <w:tcPr>
            <w:tcW w:w="2477" w:type="dxa"/>
          </w:tcPr>
          <w:p w:rsidR="0036142C" w:rsidRPr="00BF56A8" w:rsidRDefault="0036142C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>
            <w:pPr>
              <w:pStyle w:val="aa"/>
              <w:jc w:val="both"/>
            </w:pPr>
          </w:p>
        </w:tc>
        <w:tc>
          <w:tcPr>
            <w:tcW w:w="5293" w:type="dxa"/>
          </w:tcPr>
          <w:p w:rsidR="00972F97" w:rsidRDefault="0036142C" w:rsidP="00972F97">
            <w:pPr>
              <w:pStyle w:val="aa"/>
            </w:pPr>
            <w:r>
              <w:t>Г</w:t>
            </w:r>
            <w:r w:rsidR="00D41AA3">
              <w:t>абариты площадки с пандусом</w:t>
            </w:r>
            <w:r w:rsidRPr="00BF56A8">
              <w:t xml:space="preserve"> </w:t>
            </w:r>
          </w:p>
          <w:p w:rsidR="0036142C" w:rsidRPr="00BF56A8" w:rsidRDefault="00D41AA3" w:rsidP="00972F97">
            <w:pPr>
              <w:pStyle w:val="aa"/>
            </w:pPr>
            <w:r>
              <w:t>(</w:t>
            </w:r>
            <w:r w:rsidR="0036142C" w:rsidRPr="00BF56A8">
              <w:t xml:space="preserve">ширина </w:t>
            </w:r>
            <w:r>
              <w:t>х</w:t>
            </w:r>
            <w:r w:rsidR="0036142C" w:rsidRPr="00BF56A8">
              <w:t xml:space="preserve"> глубина</w:t>
            </w:r>
            <w:r>
              <w:t>)</w:t>
            </w:r>
          </w:p>
        </w:tc>
        <w:tc>
          <w:tcPr>
            <w:tcW w:w="2360" w:type="dxa"/>
          </w:tcPr>
          <w:p w:rsidR="0036142C" w:rsidRPr="00BF56A8" w:rsidRDefault="0036142C" w:rsidP="00FF3450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  <w:u w:val="single"/>
              </w:rPr>
              <w:t>&gt;</w:t>
            </w:r>
            <w:r w:rsidR="00D41AA3" w:rsidRPr="00D41AA3">
              <w:rPr>
                <w:bCs/>
              </w:rPr>
              <w:t xml:space="preserve"> </w:t>
            </w:r>
            <w:r w:rsidRPr="00BF56A8">
              <w:rPr>
                <w:bCs/>
              </w:rPr>
              <w:t>2,2 х 2,2 м</w:t>
            </w:r>
          </w:p>
          <w:p w:rsidR="0036142C" w:rsidRPr="00BF56A8" w:rsidRDefault="0036142C">
            <w:pPr>
              <w:pStyle w:val="aa"/>
              <w:jc w:val="center"/>
              <w:rPr>
                <w:bCs/>
                <w:u w:val="single"/>
              </w:rPr>
            </w:pPr>
          </w:p>
        </w:tc>
        <w:tc>
          <w:tcPr>
            <w:tcW w:w="1210" w:type="dxa"/>
          </w:tcPr>
          <w:p w:rsidR="0036142C" w:rsidRPr="00BF56A8" w:rsidRDefault="0036142C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36142C" w:rsidRPr="00BF56A8" w:rsidRDefault="0036142C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FC587E">
            <w:pPr>
              <w:pStyle w:val="aa"/>
              <w:jc w:val="both"/>
            </w:pPr>
            <w:r w:rsidRPr="00BF56A8">
              <w:t xml:space="preserve"> </w:t>
            </w: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pStyle w:val="aa"/>
              <w:jc w:val="both"/>
            </w:pPr>
            <w:r>
              <w:t>П</w:t>
            </w:r>
            <w:r w:rsidRPr="00BF56A8">
              <w:t>оручни (ограждение) при высоте площадки более 45 см (за исключением площадок с трехсторонними лестницами)</w:t>
            </w:r>
          </w:p>
        </w:tc>
        <w:tc>
          <w:tcPr>
            <w:tcW w:w="2360" w:type="dxa"/>
          </w:tcPr>
          <w:p w:rsidR="0036142C" w:rsidRPr="00BF56A8" w:rsidRDefault="0036142C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6142C" w:rsidRPr="00BF56A8" w:rsidRDefault="0036142C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>
            <w:pPr>
              <w:pStyle w:val="aa"/>
              <w:jc w:val="center"/>
            </w:pPr>
            <w:r w:rsidRPr="00BF56A8">
              <w:t>К, О, С</w:t>
            </w:r>
          </w:p>
        </w:tc>
        <w:tc>
          <w:tcPr>
            <w:tcW w:w="2477" w:type="dxa"/>
          </w:tcPr>
          <w:p w:rsidR="0036142C" w:rsidRPr="00BF56A8" w:rsidRDefault="0036142C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FC587E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E33BB8">
            <w:pPr>
              <w:pStyle w:val="aa"/>
            </w:pPr>
            <w:r>
              <w:t>Н</w:t>
            </w:r>
            <w:r w:rsidRPr="004044DA">
              <w:t>авес</w:t>
            </w:r>
          </w:p>
        </w:tc>
        <w:tc>
          <w:tcPr>
            <w:tcW w:w="2360" w:type="dxa"/>
          </w:tcPr>
          <w:p w:rsidR="0036142C" w:rsidRPr="00BF56A8" w:rsidRDefault="0036142C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6142C" w:rsidRPr="00BF56A8" w:rsidRDefault="0036142C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>
            <w:pPr>
              <w:pStyle w:val="aa"/>
              <w:jc w:val="center"/>
            </w:pPr>
            <w:r w:rsidRPr="00BF56A8">
              <w:t>К, О</w:t>
            </w:r>
          </w:p>
        </w:tc>
        <w:tc>
          <w:tcPr>
            <w:tcW w:w="2477" w:type="dxa"/>
          </w:tcPr>
          <w:p w:rsidR="0036142C" w:rsidRPr="00BF56A8" w:rsidRDefault="0036142C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pStyle w:val="aa"/>
              <w:jc w:val="both"/>
            </w:pPr>
            <w:r>
              <w:t>В</w:t>
            </w:r>
            <w:r w:rsidRPr="00BF56A8">
              <w:t>одоотвод (решетка или уклон к открытой стороне площадки, навес)</w:t>
            </w:r>
          </w:p>
        </w:tc>
        <w:tc>
          <w:tcPr>
            <w:tcW w:w="2360" w:type="dxa"/>
          </w:tcPr>
          <w:p w:rsidR="0036142C" w:rsidRPr="00BF56A8" w:rsidRDefault="0036142C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6142C" w:rsidRPr="00BF56A8" w:rsidRDefault="0036142C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FA4A84">
            <w:pPr>
              <w:pStyle w:val="aa"/>
              <w:jc w:val="center"/>
            </w:pPr>
            <w:r w:rsidRPr="00BF56A8">
              <w:t>К, О, С</w:t>
            </w:r>
          </w:p>
        </w:tc>
        <w:tc>
          <w:tcPr>
            <w:tcW w:w="2477" w:type="dxa"/>
          </w:tcPr>
          <w:p w:rsidR="0036142C" w:rsidRPr="00BF56A8" w:rsidRDefault="0036142C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pStyle w:val="aa"/>
              <w:jc w:val="both"/>
            </w:pPr>
            <w:r>
              <w:t>И</w:t>
            </w:r>
            <w:r w:rsidRPr="00BF56A8">
              <w:t>нформация об объекте</w:t>
            </w:r>
          </w:p>
        </w:tc>
        <w:tc>
          <w:tcPr>
            <w:tcW w:w="2360" w:type="dxa"/>
          </w:tcPr>
          <w:p w:rsidR="0036142C" w:rsidRPr="00BF56A8" w:rsidRDefault="0036142C" w:rsidP="00B40A2B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6142C" w:rsidRPr="00BF56A8" w:rsidRDefault="0036142C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FA4A84">
            <w:pPr>
              <w:pStyle w:val="aa"/>
              <w:jc w:val="center"/>
            </w:pPr>
            <w:r w:rsidRPr="00BF56A8">
              <w:t>Г</w:t>
            </w:r>
          </w:p>
        </w:tc>
        <w:tc>
          <w:tcPr>
            <w:tcW w:w="2477" w:type="dxa"/>
          </w:tcPr>
          <w:p w:rsidR="0036142C" w:rsidRPr="00BF56A8" w:rsidRDefault="0036142C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07F51" w:rsidRPr="00BF56A8" w:rsidRDefault="00A07F51">
            <w:pPr>
              <w:pStyle w:val="aa"/>
              <w:jc w:val="both"/>
            </w:pPr>
          </w:p>
        </w:tc>
        <w:tc>
          <w:tcPr>
            <w:tcW w:w="5293" w:type="dxa"/>
          </w:tcPr>
          <w:p w:rsidR="00A07F51" w:rsidRDefault="00A07F51" w:rsidP="00AC6886">
            <w:pPr>
              <w:pStyle w:val="aa"/>
              <w:jc w:val="both"/>
            </w:pPr>
            <w:r>
              <w:t>Система вызова помощи</w:t>
            </w:r>
          </w:p>
        </w:tc>
        <w:tc>
          <w:tcPr>
            <w:tcW w:w="2360" w:type="dxa"/>
          </w:tcPr>
          <w:p w:rsidR="00A07F51" w:rsidRPr="00BF56A8" w:rsidRDefault="00A07F51" w:rsidP="00B40A2B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A07F51" w:rsidRPr="00BF56A8" w:rsidRDefault="00A07F51">
            <w:pPr>
              <w:pStyle w:val="aa"/>
              <w:jc w:val="center"/>
            </w:pPr>
          </w:p>
        </w:tc>
        <w:tc>
          <w:tcPr>
            <w:tcW w:w="1232" w:type="dxa"/>
          </w:tcPr>
          <w:p w:rsidR="00A07F51" w:rsidRPr="00BF56A8" w:rsidRDefault="00A07F51" w:rsidP="00FA4A84">
            <w:pPr>
              <w:pStyle w:val="aa"/>
              <w:jc w:val="center"/>
            </w:pPr>
            <w:r>
              <w:t>К</w:t>
            </w:r>
          </w:p>
        </w:tc>
        <w:tc>
          <w:tcPr>
            <w:tcW w:w="2477" w:type="dxa"/>
          </w:tcPr>
          <w:p w:rsidR="00A07F51" w:rsidRPr="00BF56A8" w:rsidRDefault="00A07F51">
            <w:pPr>
              <w:pStyle w:val="aa"/>
              <w:jc w:val="both"/>
            </w:pPr>
          </w:p>
        </w:tc>
        <w:tc>
          <w:tcPr>
            <w:tcW w:w="1177" w:type="dxa"/>
          </w:tcPr>
          <w:p w:rsidR="00A07F51" w:rsidRPr="00BF56A8" w:rsidRDefault="00A07F51">
            <w:pPr>
              <w:pStyle w:val="aa"/>
              <w:jc w:val="both"/>
            </w:pPr>
          </w:p>
        </w:tc>
      </w:tr>
      <w:tr w:rsidR="0036142C" w:rsidRPr="00BF56A8" w:rsidTr="007351C1">
        <w:tc>
          <w:tcPr>
            <w:tcW w:w="852" w:type="dxa"/>
          </w:tcPr>
          <w:p w:rsidR="0036142C" w:rsidRPr="00BF56A8" w:rsidRDefault="0036142C" w:rsidP="00A73DAD">
            <w:pPr>
              <w:pStyle w:val="aa"/>
              <w:jc w:val="center"/>
            </w:pPr>
          </w:p>
        </w:tc>
        <w:tc>
          <w:tcPr>
            <w:tcW w:w="13749" w:type="dxa"/>
            <w:gridSpan w:val="6"/>
          </w:tcPr>
          <w:p w:rsidR="0036142C" w:rsidRPr="00BF56A8" w:rsidRDefault="00B43BEA" w:rsidP="0036142C">
            <w:pPr>
              <w:pStyle w:val="aa"/>
              <w:jc w:val="center"/>
            </w:pPr>
            <w:r>
              <w:rPr>
                <w:bCs/>
              </w:rPr>
              <w:t xml:space="preserve">2.2. </w:t>
            </w:r>
            <w:r w:rsidR="0036142C" w:rsidRPr="00430650">
              <w:rPr>
                <w:bCs/>
              </w:rPr>
              <w:t>Лестница наружная</w:t>
            </w: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pStyle w:val="aa"/>
              <w:jc w:val="both"/>
              <w:rPr>
                <w:strike/>
              </w:rPr>
            </w:pPr>
            <w:r>
              <w:t>Н</w:t>
            </w:r>
            <w:r w:rsidRPr="00BF56A8">
              <w:t>ескользкое покрытие</w:t>
            </w:r>
          </w:p>
        </w:tc>
        <w:tc>
          <w:tcPr>
            <w:tcW w:w="2360" w:type="dxa"/>
          </w:tcPr>
          <w:p w:rsidR="0036142C" w:rsidRPr="00BF56A8" w:rsidRDefault="0036142C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6142C" w:rsidRPr="00BF56A8" w:rsidRDefault="0036142C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>
            <w:pPr>
              <w:pStyle w:val="aa"/>
              <w:jc w:val="center"/>
            </w:pPr>
            <w:r w:rsidRPr="00BF56A8">
              <w:t>О, С</w:t>
            </w:r>
          </w:p>
        </w:tc>
        <w:tc>
          <w:tcPr>
            <w:tcW w:w="2477" w:type="dxa"/>
          </w:tcPr>
          <w:p w:rsidR="0036142C" w:rsidRPr="00BF56A8" w:rsidRDefault="0036142C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pStyle w:val="aa"/>
              <w:jc w:val="both"/>
            </w:pPr>
            <w:r>
              <w:t>Р</w:t>
            </w:r>
            <w:r w:rsidRPr="00BF56A8">
              <w:t xml:space="preserve">асстояние до кромки ступени перед маршем </w:t>
            </w:r>
            <w:r w:rsidRPr="00BF56A8">
              <w:lastRenderedPageBreak/>
              <w:t xml:space="preserve">вверху и внизу тактильной полосы </w:t>
            </w:r>
          </w:p>
        </w:tc>
        <w:tc>
          <w:tcPr>
            <w:tcW w:w="2360" w:type="dxa"/>
          </w:tcPr>
          <w:p w:rsidR="0036142C" w:rsidRPr="00BF56A8" w:rsidRDefault="0036142C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lastRenderedPageBreak/>
              <w:t>0,6 м</w:t>
            </w:r>
          </w:p>
        </w:tc>
        <w:tc>
          <w:tcPr>
            <w:tcW w:w="1210" w:type="dxa"/>
          </w:tcPr>
          <w:p w:rsidR="0036142C" w:rsidRPr="00BF56A8" w:rsidRDefault="0036142C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>
            <w:pPr>
              <w:pStyle w:val="aa"/>
              <w:jc w:val="center"/>
            </w:pPr>
            <w:r w:rsidRPr="00BF56A8">
              <w:t>С</w:t>
            </w:r>
          </w:p>
        </w:tc>
        <w:tc>
          <w:tcPr>
            <w:tcW w:w="2477" w:type="dxa"/>
          </w:tcPr>
          <w:p w:rsidR="0036142C" w:rsidRPr="00BF56A8" w:rsidRDefault="0036142C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pStyle w:val="aa"/>
              <w:jc w:val="both"/>
            </w:pPr>
            <w:r>
              <w:t>Ш</w:t>
            </w:r>
            <w:r w:rsidRPr="00BF56A8">
              <w:t>ирина тактильной полосы перед лестничным маршем</w:t>
            </w:r>
          </w:p>
        </w:tc>
        <w:tc>
          <w:tcPr>
            <w:tcW w:w="2360" w:type="dxa"/>
          </w:tcPr>
          <w:p w:rsidR="0036142C" w:rsidRPr="00BF56A8" w:rsidRDefault="0036142C">
            <w:pPr>
              <w:pStyle w:val="aa"/>
              <w:jc w:val="center"/>
              <w:rPr>
                <w:bCs/>
              </w:rPr>
            </w:pPr>
            <w:r w:rsidRPr="00BF56A8">
              <w:t>0,3-0,5 м</w:t>
            </w:r>
          </w:p>
        </w:tc>
        <w:tc>
          <w:tcPr>
            <w:tcW w:w="1210" w:type="dxa"/>
          </w:tcPr>
          <w:p w:rsidR="0036142C" w:rsidRPr="00BF56A8" w:rsidRDefault="0036142C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>
            <w:pPr>
              <w:pStyle w:val="aa"/>
              <w:jc w:val="center"/>
            </w:pPr>
            <w:r w:rsidRPr="00BF56A8">
              <w:t>С</w:t>
            </w:r>
          </w:p>
        </w:tc>
        <w:tc>
          <w:tcPr>
            <w:tcW w:w="2477" w:type="dxa"/>
          </w:tcPr>
          <w:p w:rsidR="0036142C" w:rsidRPr="00BF56A8" w:rsidRDefault="0036142C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pStyle w:val="aa"/>
              <w:jc w:val="both"/>
            </w:pPr>
            <w:r>
              <w:t>К</w:t>
            </w:r>
            <w:r w:rsidRPr="004044DA">
              <w:t>онтрастная маркировка крайних ступеней</w:t>
            </w:r>
            <w:r w:rsidRPr="00BF56A8">
              <w:t xml:space="preserve"> </w:t>
            </w:r>
          </w:p>
        </w:tc>
        <w:tc>
          <w:tcPr>
            <w:tcW w:w="2360" w:type="dxa"/>
          </w:tcPr>
          <w:p w:rsidR="0036142C" w:rsidRPr="00BF56A8" w:rsidRDefault="0036142C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6142C" w:rsidRPr="00BF56A8" w:rsidRDefault="0036142C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>
            <w:pPr>
              <w:pStyle w:val="aa"/>
              <w:jc w:val="center"/>
            </w:pPr>
            <w:r w:rsidRPr="00BF56A8">
              <w:t>С</w:t>
            </w:r>
          </w:p>
        </w:tc>
        <w:tc>
          <w:tcPr>
            <w:tcW w:w="2477" w:type="dxa"/>
          </w:tcPr>
          <w:p w:rsidR="0036142C" w:rsidRPr="00BF56A8" w:rsidRDefault="0036142C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E33BB8">
            <w:pPr>
              <w:pStyle w:val="aa"/>
              <w:jc w:val="both"/>
            </w:pPr>
            <w:r>
              <w:t>Б</w:t>
            </w:r>
            <w:r w:rsidRPr="004044DA">
              <w:t xml:space="preserve">ортики по боковым краям ступеней,              </w:t>
            </w:r>
            <w:r>
              <w:t xml:space="preserve">     </w:t>
            </w:r>
            <w:r w:rsidRPr="004044DA">
              <w:t xml:space="preserve">не примыкающие к стенам, высотой не менее </w:t>
            </w:r>
            <w:r w:rsidR="00213BB6">
              <w:t xml:space="preserve">    </w:t>
            </w:r>
            <w:r w:rsidRPr="004044DA">
              <w:t>0,02 м</w:t>
            </w:r>
          </w:p>
        </w:tc>
        <w:tc>
          <w:tcPr>
            <w:tcW w:w="2360" w:type="dxa"/>
          </w:tcPr>
          <w:p w:rsidR="0036142C" w:rsidRPr="00BF56A8" w:rsidRDefault="0036142C" w:rsidP="002C1714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6142C" w:rsidRPr="00BF56A8" w:rsidRDefault="0036142C" w:rsidP="002C1714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232" w:type="dxa"/>
          </w:tcPr>
          <w:p w:rsidR="0036142C" w:rsidRPr="00BF56A8" w:rsidRDefault="0036142C" w:rsidP="002C1714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О, С</w:t>
            </w:r>
          </w:p>
        </w:tc>
        <w:tc>
          <w:tcPr>
            <w:tcW w:w="2477" w:type="dxa"/>
          </w:tcPr>
          <w:p w:rsidR="0036142C" w:rsidRPr="00BF56A8" w:rsidRDefault="0036142C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>
            <w:pPr>
              <w:pStyle w:val="aa"/>
              <w:jc w:val="both"/>
            </w:pPr>
            <w:r>
              <w:t>П</w:t>
            </w:r>
            <w:r w:rsidRPr="00BF56A8">
              <w:t>оручни с двух сторон</w:t>
            </w:r>
            <w:r>
              <w:t>:</w:t>
            </w:r>
          </w:p>
        </w:tc>
        <w:tc>
          <w:tcPr>
            <w:tcW w:w="2360" w:type="dxa"/>
          </w:tcPr>
          <w:p w:rsidR="0036142C" w:rsidRPr="00BF56A8" w:rsidRDefault="0036142C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6142C" w:rsidRPr="00BF56A8" w:rsidRDefault="0036142C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>
            <w:pPr>
              <w:pStyle w:val="aa"/>
              <w:jc w:val="center"/>
            </w:pPr>
            <w:r w:rsidRPr="00BF56A8">
              <w:t>О, С</w:t>
            </w:r>
          </w:p>
        </w:tc>
        <w:tc>
          <w:tcPr>
            <w:tcW w:w="2477" w:type="dxa"/>
          </w:tcPr>
          <w:p w:rsidR="0036142C" w:rsidRPr="00BF56A8" w:rsidRDefault="0036142C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>
            <w:pPr>
              <w:pStyle w:val="aa"/>
              <w:jc w:val="both"/>
            </w:pPr>
            <w:r>
              <w:t>высота поручней</w:t>
            </w:r>
          </w:p>
        </w:tc>
        <w:tc>
          <w:tcPr>
            <w:tcW w:w="2360" w:type="dxa"/>
          </w:tcPr>
          <w:p w:rsidR="0036142C" w:rsidRPr="00BF56A8" w:rsidRDefault="0036142C" w:rsidP="00FA4A84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0,9 м</w:t>
            </w:r>
          </w:p>
        </w:tc>
        <w:tc>
          <w:tcPr>
            <w:tcW w:w="1210" w:type="dxa"/>
          </w:tcPr>
          <w:p w:rsidR="0036142C" w:rsidRPr="00BF56A8" w:rsidRDefault="0036142C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>
            <w:pPr>
              <w:pStyle w:val="aa"/>
              <w:jc w:val="center"/>
            </w:pPr>
            <w:r w:rsidRPr="00BF56A8">
              <w:t>О, С</w:t>
            </w:r>
          </w:p>
        </w:tc>
        <w:tc>
          <w:tcPr>
            <w:tcW w:w="2477" w:type="dxa"/>
          </w:tcPr>
          <w:p w:rsidR="0036142C" w:rsidRPr="00BF56A8" w:rsidRDefault="0036142C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254F1A" w:rsidRPr="00BF56A8" w:rsidRDefault="00254F1A">
            <w:pPr>
              <w:pStyle w:val="aa"/>
              <w:jc w:val="both"/>
            </w:pPr>
          </w:p>
        </w:tc>
        <w:tc>
          <w:tcPr>
            <w:tcW w:w="5293" w:type="dxa"/>
          </w:tcPr>
          <w:p w:rsidR="00254F1A" w:rsidRPr="00BF56A8" w:rsidRDefault="00254F1A" w:rsidP="00A73DAD">
            <w:pPr>
              <w:shd w:val="clear" w:color="auto" w:fill="FFFFFF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r w:rsidRPr="00BF56A8">
              <w:rPr>
                <w:color w:val="000000"/>
              </w:rPr>
              <w:t>травмирующие</w:t>
            </w:r>
            <w:proofErr w:type="spellEnd"/>
            <w:r w:rsidRPr="00BF56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завершения поручней</w:t>
            </w:r>
          </w:p>
        </w:tc>
        <w:tc>
          <w:tcPr>
            <w:tcW w:w="2360" w:type="dxa"/>
          </w:tcPr>
          <w:p w:rsidR="00254F1A" w:rsidRPr="00BF56A8" w:rsidRDefault="00254F1A" w:rsidP="0036142C">
            <w:pPr>
              <w:jc w:val="center"/>
            </w:pPr>
            <w:r w:rsidRPr="00BF56A8">
              <w:t>наличие</w:t>
            </w:r>
          </w:p>
        </w:tc>
        <w:tc>
          <w:tcPr>
            <w:tcW w:w="1210" w:type="dxa"/>
          </w:tcPr>
          <w:p w:rsidR="00254F1A" w:rsidRPr="00BF56A8" w:rsidRDefault="00254F1A" w:rsidP="0036142C">
            <w:pPr>
              <w:pStyle w:val="aa"/>
              <w:jc w:val="center"/>
            </w:pPr>
          </w:p>
        </w:tc>
        <w:tc>
          <w:tcPr>
            <w:tcW w:w="1232" w:type="dxa"/>
          </w:tcPr>
          <w:p w:rsidR="00254F1A" w:rsidRPr="00BF56A8" w:rsidRDefault="00254F1A" w:rsidP="0036142C">
            <w:pPr>
              <w:pStyle w:val="aa"/>
              <w:jc w:val="center"/>
            </w:pPr>
            <w:r w:rsidRPr="00BF56A8">
              <w:t>О, С</w:t>
            </w:r>
          </w:p>
        </w:tc>
        <w:tc>
          <w:tcPr>
            <w:tcW w:w="2477" w:type="dxa"/>
          </w:tcPr>
          <w:p w:rsidR="00254F1A" w:rsidRPr="00BF56A8" w:rsidRDefault="00254F1A">
            <w:pPr>
              <w:pStyle w:val="aa"/>
              <w:jc w:val="both"/>
            </w:pPr>
          </w:p>
        </w:tc>
        <w:tc>
          <w:tcPr>
            <w:tcW w:w="1177" w:type="dxa"/>
          </w:tcPr>
          <w:p w:rsidR="00254F1A" w:rsidRPr="00BF56A8" w:rsidRDefault="00254F1A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254F1A" w:rsidRPr="00BF56A8" w:rsidRDefault="00254F1A">
            <w:pPr>
              <w:pStyle w:val="aa"/>
              <w:jc w:val="both"/>
            </w:pPr>
          </w:p>
        </w:tc>
        <w:tc>
          <w:tcPr>
            <w:tcW w:w="5293" w:type="dxa"/>
          </w:tcPr>
          <w:p w:rsidR="00254F1A" w:rsidRPr="00BF56A8" w:rsidRDefault="00254F1A" w:rsidP="00A73DAD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завершающие горизонтальные части поручней</w:t>
            </w:r>
            <w:r w:rsidRPr="00BF56A8">
              <w:rPr>
                <w:color w:val="000000"/>
              </w:rPr>
              <w:t xml:space="preserve"> </w:t>
            </w:r>
          </w:p>
        </w:tc>
        <w:tc>
          <w:tcPr>
            <w:tcW w:w="2360" w:type="dxa"/>
          </w:tcPr>
          <w:p w:rsidR="00254F1A" w:rsidRPr="00BF56A8" w:rsidRDefault="00254F1A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  <w:u w:val="single"/>
              </w:rPr>
              <w:t>&gt;</w:t>
            </w:r>
            <w:r w:rsidRPr="00BF56A8">
              <w:rPr>
                <w:bCs/>
              </w:rPr>
              <w:t xml:space="preserve"> 0,3 м</w:t>
            </w:r>
          </w:p>
        </w:tc>
        <w:tc>
          <w:tcPr>
            <w:tcW w:w="1210" w:type="dxa"/>
          </w:tcPr>
          <w:p w:rsidR="00254F1A" w:rsidRPr="00BF56A8" w:rsidRDefault="00254F1A">
            <w:pPr>
              <w:pStyle w:val="aa"/>
              <w:jc w:val="center"/>
            </w:pPr>
          </w:p>
        </w:tc>
        <w:tc>
          <w:tcPr>
            <w:tcW w:w="1232" w:type="dxa"/>
          </w:tcPr>
          <w:p w:rsidR="00254F1A" w:rsidRPr="00BF56A8" w:rsidRDefault="00254F1A">
            <w:pPr>
              <w:pStyle w:val="aa"/>
              <w:jc w:val="center"/>
            </w:pPr>
            <w:r w:rsidRPr="00BF56A8">
              <w:t>О, С</w:t>
            </w:r>
          </w:p>
        </w:tc>
        <w:tc>
          <w:tcPr>
            <w:tcW w:w="2477" w:type="dxa"/>
          </w:tcPr>
          <w:p w:rsidR="00254F1A" w:rsidRPr="00BF56A8" w:rsidRDefault="00254F1A">
            <w:pPr>
              <w:pStyle w:val="aa"/>
              <w:jc w:val="both"/>
            </w:pPr>
          </w:p>
        </w:tc>
        <w:tc>
          <w:tcPr>
            <w:tcW w:w="1177" w:type="dxa"/>
          </w:tcPr>
          <w:p w:rsidR="00254F1A" w:rsidRPr="00BF56A8" w:rsidRDefault="00254F1A">
            <w:pPr>
              <w:pStyle w:val="aa"/>
              <w:jc w:val="both"/>
            </w:pPr>
          </w:p>
        </w:tc>
      </w:tr>
      <w:tr w:rsidR="00F51CD8" w:rsidRPr="00BF56A8" w:rsidTr="007351C1">
        <w:trPr>
          <w:trHeight w:val="503"/>
        </w:trPr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5293" w:type="dxa"/>
          </w:tcPr>
          <w:p w:rsidR="00D41AA3" w:rsidRDefault="0036142C" w:rsidP="007A31C9">
            <w:r w:rsidRPr="00BF56A8">
              <w:t>Разделит</w:t>
            </w:r>
            <w:r w:rsidR="00D41AA3">
              <w:t>ельные поручни при ширине марша</w:t>
            </w:r>
          </w:p>
          <w:p w:rsidR="0036142C" w:rsidRPr="00BF56A8" w:rsidRDefault="0036142C" w:rsidP="00AC6886">
            <w:pPr>
              <w:jc w:val="both"/>
            </w:pPr>
            <w:r w:rsidRPr="00BF56A8">
              <w:t xml:space="preserve"> ≥ 4 м</w:t>
            </w:r>
            <w:r w:rsidR="00347D38" w:rsidRPr="00347D38">
              <w:rPr>
                <w:sz w:val="22"/>
                <w:szCs w:val="22"/>
              </w:rPr>
              <w:t>**</w:t>
            </w:r>
          </w:p>
        </w:tc>
        <w:tc>
          <w:tcPr>
            <w:tcW w:w="2360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6142C" w:rsidRPr="00BF56A8" w:rsidRDefault="0036142C" w:rsidP="007A31C9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7A31C9">
            <w:pPr>
              <w:pStyle w:val="aa"/>
              <w:jc w:val="center"/>
            </w:pPr>
            <w:r w:rsidRPr="00BF56A8">
              <w:t>О, С</w:t>
            </w:r>
          </w:p>
        </w:tc>
        <w:tc>
          <w:tcPr>
            <w:tcW w:w="2477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E619C0">
            <w:pPr>
              <w:pStyle w:val="aa"/>
              <w:jc w:val="both"/>
            </w:pPr>
          </w:p>
        </w:tc>
      </w:tr>
      <w:tr w:rsidR="0036142C" w:rsidRPr="00BF56A8" w:rsidTr="007351C1">
        <w:tc>
          <w:tcPr>
            <w:tcW w:w="852" w:type="dxa"/>
          </w:tcPr>
          <w:p w:rsidR="0036142C" w:rsidRPr="00BF56A8" w:rsidRDefault="0036142C" w:rsidP="00A73DAD">
            <w:pPr>
              <w:pStyle w:val="aa"/>
              <w:jc w:val="center"/>
            </w:pPr>
          </w:p>
        </w:tc>
        <w:tc>
          <w:tcPr>
            <w:tcW w:w="13749" w:type="dxa"/>
            <w:gridSpan w:val="6"/>
          </w:tcPr>
          <w:p w:rsidR="0036142C" w:rsidRPr="00BF56A8" w:rsidRDefault="00B43BEA" w:rsidP="0036142C">
            <w:pPr>
              <w:pStyle w:val="aa"/>
              <w:jc w:val="center"/>
            </w:pPr>
            <w:r>
              <w:rPr>
                <w:bCs/>
              </w:rPr>
              <w:t xml:space="preserve">2.3. </w:t>
            </w:r>
            <w:r w:rsidR="0036142C" w:rsidRPr="00DB1C0A">
              <w:rPr>
                <w:bCs/>
              </w:rPr>
              <w:t>Пандус наружный</w:t>
            </w: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pStyle w:val="aa"/>
              <w:jc w:val="both"/>
            </w:pPr>
            <w:r>
              <w:t>Ш</w:t>
            </w:r>
            <w:r w:rsidRPr="00BF56A8">
              <w:t xml:space="preserve">ирина марша </w:t>
            </w:r>
          </w:p>
        </w:tc>
        <w:tc>
          <w:tcPr>
            <w:tcW w:w="2360" w:type="dxa"/>
          </w:tcPr>
          <w:p w:rsidR="0036142C" w:rsidRPr="00BF56A8" w:rsidRDefault="00A73DAD" w:rsidP="00A73DAD">
            <w:pPr>
              <w:pStyle w:val="aa"/>
              <w:ind w:left="36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36142C" w:rsidRPr="00BF56A8">
              <w:rPr>
                <w:bCs/>
                <w:u w:val="single"/>
              </w:rPr>
              <w:t>&gt;</w:t>
            </w:r>
            <w:r w:rsidR="0036142C" w:rsidRPr="00D41AA3">
              <w:rPr>
                <w:bCs/>
              </w:rPr>
              <w:t xml:space="preserve"> </w:t>
            </w:r>
            <w:r w:rsidR="0036142C" w:rsidRPr="00BF56A8">
              <w:rPr>
                <w:bCs/>
              </w:rPr>
              <w:t>1,0 м</w:t>
            </w:r>
          </w:p>
        </w:tc>
        <w:tc>
          <w:tcPr>
            <w:tcW w:w="1210" w:type="dxa"/>
          </w:tcPr>
          <w:p w:rsidR="0036142C" w:rsidRPr="00BF56A8" w:rsidRDefault="0036142C" w:rsidP="007A31C9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7A31C9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7A31C9">
            <w:pPr>
              <w:pStyle w:val="aa"/>
              <w:jc w:val="both"/>
              <w:rPr>
                <w:highlight w:val="yellow"/>
              </w:rPr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23279F" w:rsidP="00AC6886">
            <w:pPr>
              <w:pStyle w:val="aa"/>
              <w:jc w:val="both"/>
            </w:pPr>
            <w:r>
              <w:t>У</w:t>
            </w:r>
            <w:r w:rsidR="0036142C" w:rsidRPr="00BF56A8">
              <w:t>гол уклона</w:t>
            </w:r>
          </w:p>
        </w:tc>
        <w:tc>
          <w:tcPr>
            <w:tcW w:w="2360" w:type="dxa"/>
          </w:tcPr>
          <w:p w:rsidR="0036142C" w:rsidRPr="00BF56A8" w:rsidRDefault="0036142C" w:rsidP="005541DF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  <w:u w:val="single"/>
              </w:rPr>
              <w:t>&lt;</w:t>
            </w:r>
            <w:r w:rsidRPr="00D41AA3">
              <w:rPr>
                <w:bCs/>
              </w:rPr>
              <w:t xml:space="preserve"> </w:t>
            </w:r>
            <w:r w:rsidRPr="00BF56A8">
              <w:rPr>
                <w:bCs/>
              </w:rPr>
              <w:t>5 °</w:t>
            </w:r>
          </w:p>
        </w:tc>
        <w:tc>
          <w:tcPr>
            <w:tcW w:w="1210" w:type="dxa"/>
          </w:tcPr>
          <w:p w:rsidR="0036142C" w:rsidRPr="00BF56A8" w:rsidRDefault="0036142C" w:rsidP="007A31C9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7A31C9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pStyle w:val="aa"/>
              <w:jc w:val="both"/>
            </w:pPr>
            <w:r>
              <w:t>В</w:t>
            </w:r>
            <w:r w:rsidRPr="00BF56A8">
              <w:t>ысота подъема одного марша (максимальная)</w:t>
            </w:r>
          </w:p>
        </w:tc>
        <w:tc>
          <w:tcPr>
            <w:tcW w:w="2360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  <w:u w:val="single"/>
              </w:rPr>
              <w:t>&lt;</w:t>
            </w:r>
            <w:r w:rsidRPr="00BF56A8">
              <w:rPr>
                <w:bCs/>
              </w:rPr>
              <w:t xml:space="preserve"> 0,8 м</w:t>
            </w:r>
          </w:p>
        </w:tc>
        <w:tc>
          <w:tcPr>
            <w:tcW w:w="1210" w:type="dxa"/>
          </w:tcPr>
          <w:p w:rsidR="0036142C" w:rsidRPr="00BF56A8" w:rsidRDefault="0036142C" w:rsidP="007A31C9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7A31C9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23279F" w:rsidRPr="00BF56A8" w:rsidRDefault="0023279F" w:rsidP="007A31C9">
            <w:pPr>
              <w:pStyle w:val="aa"/>
              <w:jc w:val="both"/>
            </w:pPr>
          </w:p>
        </w:tc>
        <w:tc>
          <w:tcPr>
            <w:tcW w:w="5293" w:type="dxa"/>
          </w:tcPr>
          <w:p w:rsidR="0023279F" w:rsidRPr="00BF56A8" w:rsidRDefault="0023279F" w:rsidP="00AC6886">
            <w:pPr>
              <w:pStyle w:val="aa"/>
              <w:jc w:val="both"/>
            </w:pPr>
            <w:r>
              <w:t>П</w:t>
            </w:r>
            <w:r w:rsidRPr="00BF56A8">
              <w:t>оручни с двух сторон:</w:t>
            </w:r>
          </w:p>
        </w:tc>
        <w:tc>
          <w:tcPr>
            <w:tcW w:w="2360" w:type="dxa"/>
          </w:tcPr>
          <w:p w:rsidR="0023279F" w:rsidRPr="00BF56A8" w:rsidRDefault="0023279F" w:rsidP="00A07F51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23279F" w:rsidRPr="00BF56A8" w:rsidRDefault="0023279F" w:rsidP="00A07F51">
            <w:pPr>
              <w:pStyle w:val="aa"/>
              <w:jc w:val="center"/>
            </w:pPr>
          </w:p>
        </w:tc>
        <w:tc>
          <w:tcPr>
            <w:tcW w:w="1232" w:type="dxa"/>
          </w:tcPr>
          <w:p w:rsidR="0023279F" w:rsidRPr="00BF56A8" w:rsidRDefault="0023279F" w:rsidP="00A07F51">
            <w:pPr>
              <w:pStyle w:val="aa"/>
              <w:jc w:val="center"/>
            </w:pPr>
            <w:r w:rsidRPr="00BF56A8">
              <w:t>К, О</w:t>
            </w:r>
          </w:p>
        </w:tc>
        <w:tc>
          <w:tcPr>
            <w:tcW w:w="2477" w:type="dxa"/>
          </w:tcPr>
          <w:p w:rsidR="0023279F" w:rsidRPr="00BF56A8" w:rsidRDefault="0023279F" w:rsidP="007A31C9">
            <w:pPr>
              <w:pStyle w:val="aa"/>
              <w:jc w:val="both"/>
            </w:pPr>
          </w:p>
        </w:tc>
        <w:tc>
          <w:tcPr>
            <w:tcW w:w="1177" w:type="dxa"/>
          </w:tcPr>
          <w:p w:rsidR="0023279F" w:rsidRPr="00BF56A8" w:rsidRDefault="0023279F" w:rsidP="007A31C9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23279F" w:rsidRPr="00BF56A8" w:rsidRDefault="0023279F" w:rsidP="007A31C9">
            <w:pPr>
              <w:pStyle w:val="aa"/>
              <w:jc w:val="both"/>
            </w:pPr>
          </w:p>
        </w:tc>
        <w:tc>
          <w:tcPr>
            <w:tcW w:w="5293" w:type="dxa"/>
          </w:tcPr>
          <w:p w:rsidR="0023279F" w:rsidRPr="00BF56A8" w:rsidRDefault="0023279F" w:rsidP="00A07F51">
            <w:pPr>
              <w:pStyle w:val="aa"/>
              <w:jc w:val="both"/>
            </w:pPr>
            <w:r w:rsidRPr="00BF56A8">
              <w:t>расстояние между поручнями</w:t>
            </w:r>
          </w:p>
        </w:tc>
        <w:tc>
          <w:tcPr>
            <w:tcW w:w="2360" w:type="dxa"/>
          </w:tcPr>
          <w:p w:rsidR="0023279F" w:rsidRPr="00BF56A8" w:rsidRDefault="0023279F" w:rsidP="00A07F51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0,9-1,0 м</w:t>
            </w:r>
          </w:p>
        </w:tc>
        <w:tc>
          <w:tcPr>
            <w:tcW w:w="1210" w:type="dxa"/>
          </w:tcPr>
          <w:p w:rsidR="0023279F" w:rsidRPr="00BF56A8" w:rsidRDefault="0023279F" w:rsidP="00A07F51">
            <w:pPr>
              <w:pStyle w:val="aa"/>
              <w:jc w:val="center"/>
            </w:pPr>
          </w:p>
        </w:tc>
        <w:tc>
          <w:tcPr>
            <w:tcW w:w="1232" w:type="dxa"/>
          </w:tcPr>
          <w:p w:rsidR="0023279F" w:rsidRPr="00BF56A8" w:rsidRDefault="0023279F" w:rsidP="00A07F51">
            <w:pPr>
              <w:pStyle w:val="aa"/>
              <w:jc w:val="center"/>
            </w:pPr>
            <w:r w:rsidRPr="00BF56A8">
              <w:t>К, О</w:t>
            </w:r>
          </w:p>
        </w:tc>
        <w:tc>
          <w:tcPr>
            <w:tcW w:w="2477" w:type="dxa"/>
          </w:tcPr>
          <w:p w:rsidR="0023279F" w:rsidRPr="00BF56A8" w:rsidRDefault="0023279F" w:rsidP="007A31C9">
            <w:pPr>
              <w:pStyle w:val="aa"/>
              <w:jc w:val="both"/>
            </w:pPr>
          </w:p>
        </w:tc>
        <w:tc>
          <w:tcPr>
            <w:tcW w:w="1177" w:type="dxa"/>
          </w:tcPr>
          <w:p w:rsidR="0023279F" w:rsidRPr="00BF56A8" w:rsidRDefault="0023279F" w:rsidP="007A31C9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23279F" w:rsidRPr="00BF56A8" w:rsidRDefault="0023279F" w:rsidP="007A31C9">
            <w:pPr>
              <w:pStyle w:val="aa"/>
              <w:jc w:val="both"/>
            </w:pPr>
          </w:p>
        </w:tc>
        <w:tc>
          <w:tcPr>
            <w:tcW w:w="5293" w:type="dxa"/>
          </w:tcPr>
          <w:p w:rsidR="0023279F" w:rsidRPr="00BF56A8" w:rsidRDefault="0023279F" w:rsidP="00A07F51">
            <w:pPr>
              <w:pStyle w:val="aa"/>
              <w:jc w:val="both"/>
            </w:pPr>
            <w:r w:rsidRPr="00BF56A8">
              <w:t>на высоте (нижний поручень)</w:t>
            </w:r>
          </w:p>
        </w:tc>
        <w:tc>
          <w:tcPr>
            <w:tcW w:w="2360" w:type="dxa"/>
          </w:tcPr>
          <w:p w:rsidR="0023279F" w:rsidRPr="00BF56A8" w:rsidRDefault="00D41AA3" w:rsidP="00A07F51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23279F" w:rsidRPr="00BF56A8">
              <w:rPr>
                <w:bCs/>
              </w:rPr>
              <w:t>7 м</w:t>
            </w:r>
          </w:p>
        </w:tc>
        <w:tc>
          <w:tcPr>
            <w:tcW w:w="1210" w:type="dxa"/>
          </w:tcPr>
          <w:p w:rsidR="0023279F" w:rsidRPr="00BF56A8" w:rsidRDefault="0023279F" w:rsidP="00A07F51">
            <w:pPr>
              <w:pStyle w:val="aa"/>
              <w:jc w:val="center"/>
            </w:pPr>
          </w:p>
        </w:tc>
        <w:tc>
          <w:tcPr>
            <w:tcW w:w="1232" w:type="dxa"/>
          </w:tcPr>
          <w:p w:rsidR="0023279F" w:rsidRPr="00BF56A8" w:rsidRDefault="0023279F" w:rsidP="00A07F51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23279F" w:rsidRPr="00BF56A8" w:rsidRDefault="0023279F" w:rsidP="007A31C9">
            <w:pPr>
              <w:pStyle w:val="aa"/>
              <w:jc w:val="both"/>
            </w:pPr>
          </w:p>
        </w:tc>
        <w:tc>
          <w:tcPr>
            <w:tcW w:w="1177" w:type="dxa"/>
          </w:tcPr>
          <w:p w:rsidR="0023279F" w:rsidRPr="00BF56A8" w:rsidRDefault="0023279F" w:rsidP="007A31C9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23279F" w:rsidRPr="00BF56A8" w:rsidRDefault="0023279F" w:rsidP="007A31C9">
            <w:pPr>
              <w:pStyle w:val="aa"/>
              <w:jc w:val="both"/>
            </w:pPr>
          </w:p>
        </w:tc>
        <w:tc>
          <w:tcPr>
            <w:tcW w:w="5293" w:type="dxa"/>
          </w:tcPr>
          <w:p w:rsidR="0023279F" w:rsidRPr="00430650" w:rsidRDefault="0023279F" w:rsidP="00A07F51">
            <w:pPr>
              <w:pStyle w:val="aa"/>
              <w:jc w:val="both"/>
            </w:pPr>
            <w:r w:rsidRPr="00430650">
              <w:t>на высоте (верхний поручень)</w:t>
            </w:r>
          </w:p>
        </w:tc>
        <w:tc>
          <w:tcPr>
            <w:tcW w:w="2360" w:type="dxa"/>
          </w:tcPr>
          <w:p w:rsidR="0023279F" w:rsidRPr="00BF56A8" w:rsidRDefault="0023279F" w:rsidP="00A07F51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0,9 м</w:t>
            </w:r>
          </w:p>
        </w:tc>
        <w:tc>
          <w:tcPr>
            <w:tcW w:w="1210" w:type="dxa"/>
          </w:tcPr>
          <w:p w:rsidR="0023279F" w:rsidRPr="00BF56A8" w:rsidRDefault="0023279F" w:rsidP="00A07F51">
            <w:pPr>
              <w:pStyle w:val="aa"/>
              <w:jc w:val="center"/>
            </w:pPr>
          </w:p>
        </w:tc>
        <w:tc>
          <w:tcPr>
            <w:tcW w:w="1232" w:type="dxa"/>
          </w:tcPr>
          <w:p w:rsidR="0023279F" w:rsidRPr="00BF56A8" w:rsidRDefault="0023279F" w:rsidP="00A07F51">
            <w:pPr>
              <w:pStyle w:val="aa"/>
              <w:jc w:val="center"/>
            </w:pPr>
            <w:r w:rsidRPr="00BF56A8">
              <w:t>О</w:t>
            </w:r>
          </w:p>
        </w:tc>
        <w:tc>
          <w:tcPr>
            <w:tcW w:w="2477" w:type="dxa"/>
          </w:tcPr>
          <w:p w:rsidR="0023279F" w:rsidRPr="00BF56A8" w:rsidRDefault="0023279F" w:rsidP="007A31C9">
            <w:pPr>
              <w:pStyle w:val="aa"/>
              <w:jc w:val="both"/>
            </w:pPr>
          </w:p>
        </w:tc>
        <w:tc>
          <w:tcPr>
            <w:tcW w:w="1177" w:type="dxa"/>
          </w:tcPr>
          <w:p w:rsidR="0023279F" w:rsidRPr="00BF56A8" w:rsidRDefault="0023279F" w:rsidP="007A31C9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254F1A" w:rsidRPr="00BF56A8" w:rsidRDefault="00254F1A" w:rsidP="007A31C9">
            <w:pPr>
              <w:pStyle w:val="aa"/>
              <w:jc w:val="both"/>
            </w:pPr>
          </w:p>
        </w:tc>
        <w:tc>
          <w:tcPr>
            <w:tcW w:w="5293" w:type="dxa"/>
          </w:tcPr>
          <w:p w:rsidR="00254F1A" w:rsidRPr="00BF56A8" w:rsidRDefault="00254F1A" w:rsidP="00A73DAD">
            <w:pPr>
              <w:shd w:val="clear" w:color="auto" w:fill="FFFFFF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r w:rsidRPr="00BF56A8">
              <w:rPr>
                <w:color w:val="000000"/>
              </w:rPr>
              <w:t>травмирующие</w:t>
            </w:r>
            <w:proofErr w:type="spellEnd"/>
            <w:r w:rsidRPr="00BF56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завершения поручней</w:t>
            </w:r>
          </w:p>
        </w:tc>
        <w:tc>
          <w:tcPr>
            <w:tcW w:w="2360" w:type="dxa"/>
          </w:tcPr>
          <w:p w:rsidR="00254F1A" w:rsidRPr="00BF56A8" w:rsidRDefault="00254F1A" w:rsidP="00A07F51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254F1A" w:rsidRPr="00BF56A8" w:rsidRDefault="00254F1A" w:rsidP="00A07F51">
            <w:pPr>
              <w:pStyle w:val="aa"/>
              <w:jc w:val="center"/>
            </w:pPr>
          </w:p>
        </w:tc>
        <w:tc>
          <w:tcPr>
            <w:tcW w:w="1232" w:type="dxa"/>
          </w:tcPr>
          <w:p w:rsidR="00254F1A" w:rsidRPr="00BF56A8" w:rsidRDefault="00254F1A" w:rsidP="00A07F51">
            <w:pPr>
              <w:pStyle w:val="aa"/>
              <w:jc w:val="center"/>
            </w:pPr>
            <w:r w:rsidRPr="00BF56A8">
              <w:t>К, О</w:t>
            </w:r>
          </w:p>
        </w:tc>
        <w:tc>
          <w:tcPr>
            <w:tcW w:w="2477" w:type="dxa"/>
          </w:tcPr>
          <w:p w:rsidR="00254F1A" w:rsidRPr="00BF56A8" w:rsidRDefault="00254F1A" w:rsidP="007A31C9">
            <w:pPr>
              <w:pStyle w:val="aa"/>
              <w:jc w:val="both"/>
            </w:pPr>
          </w:p>
        </w:tc>
        <w:tc>
          <w:tcPr>
            <w:tcW w:w="1177" w:type="dxa"/>
          </w:tcPr>
          <w:p w:rsidR="00254F1A" w:rsidRPr="00BF56A8" w:rsidRDefault="00254F1A" w:rsidP="007A31C9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254F1A" w:rsidRPr="00BF56A8" w:rsidRDefault="00254F1A" w:rsidP="007A31C9">
            <w:pPr>
              <w:pStyle w:val="aa"/>
              <w:jc w:val="both"/>
            </w:pPr>
          </w:p>
        </w:tc>
        <w:tc>
          <w:tcPr>
            <w:tcW w:w="5293" w:type="dxa"/>
          </w:tcPr>
          <w:p w:rsidR="00254F1A" w:rsidRPr="00BF56A8" w:rsidRDefault="00254F1A" w:rsidP="00A73DAD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завершающие горизонтальные части поручней</w:t>
            </w:r>
            <w:r w:rsidRPr="00BF56A8">
              <w:rPr>
                <w:color w:val="000000"/>
              </w:rPr>
              <w:t xml:space="preserve"> </w:t>
            </w:r>
          </w:p>
        </w:tc>
        <w:tc>
          <w:tcPr>
            <w:tcW w:w="2360" w:type="dxa"/>
          </w:tcPr>
          <w:p w:rsidR="00254F1A" w:rsidRPr="00BF56A8" w:rsidRDefault="00254F1A" w:rsidP="00A07F51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  <w:u w:val="single"/>
              </w:rPr>
              <w:t>&gt;</w:t>
            </w:r>
            <w:r w:rsidRPr="00BF56A8">
              <w:rPr>
                <w:bCs/>
              </w:rPr>
              <w:t xml:space="preserve"> 0,3 м</w:t>
            </w:r>
          </w:p>
        </w:tc>
        <w:tc>
          <w:tcPr>
            <w:tcW w:w="1210" w:type="dxa"/>
          </w:tcPr>
          <w:p w:rsidR="00254F1A" w:rsidRPr="00BF56A8" w:rsidRDefault="00254F1A" w:rsidP="00A07F51">
            <w:pPr>
              <w:pStyle w:val="aa"/>
              <w:jc w:val="center"/>
            </w:pPr>
          </w:p>
        </w:tc>
        <w:tc>
          <w:tcPr>
            <w:tcW w:w="1232" w:type="dxa"/>
          </w:tcPr>
          <w:p w:rsidR="00254F1A" w:rsidRPr="00BF56A8" w:rsidRDefault="00254F1A" w:rsidP="00A07F51">
            <w:pPr>
              <w:pStyle w:val="aa"/>
              <w:jc w:val="center"/>
            </w:pPr>
            <w:r w:rsidRPr="00BF56A8">
              <w:t>К, О</w:t>
            </w:r>
          </w:p>
        </w:tc>
        <w:tc>
          <w:tcPr>
            <w:tcW w:w="2477" w:type="dxa"/>
          </w:tcPr>
          <w:p w:rsidR="00254F1A" w:rsidRPr="00BF56A8" w:rsidRDefault="00254F1A" w:rsidP="007A31C9">
            <w:pPr>
              <w:pStyle w:val="aa"/>
              <w:jc w:val="both"/>
            </w:pPr>
          </w:p>
        </w:tc>
        <w:tc>
          <w:tcPr>
            <w:tcW w:w="1177" w:type="dxa"/>
          </w:tcPr>
          <w:p w:rsidR="00254F1A" w:rsidRPr="00BF56A8" w:rsidRDefault="00254F1A" w:rsidP="007A31C9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982343" w:rsidP="007A31C9">
            <w:pPr>
              <w:pStyle w:val="aa"/>
              <w:jc w:val="both"/>
            </w:pPr>
            <w:r>
              <w:t>Площадки на горизонтальном участке пандуса</w:t>
            </w:r>
            <w:r w:rsidR="0036142C" w:rsidRPr="00BF56A8">
              <w:t>:</w:t>
            </w:r>
          </w:p>
        </w:tc>
        <w:tc>
          <w:tcPr>
            <w:tcW w:w="2360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210" w:type="dxa"/>
          </w:tcPr>
          <w:p w:rsidR="0036142C" w:rsidRPr="00BF56A8" w:rsidRDefault="0036142C" w:rsidP="007A31C9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7A31C9">
            <w:pPr>
              <w:pStyle w:val="aa"/>
              <w:jc w:val="center"/>
            </w:pPr>
          </w:p>
        </w:tc>
        <w:tc>
          <w:tcPr>
            <w:tcW w:w="2477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592B86" w:rsidP="007A31C9">
            <w:pPr>
              <w:pStyle w:val="aa"/>
              <w:jc w:val="both"/>
            </w:pPr>
            <w:r>
              <w:t>в верхнем окончании пандуса</w:t>
            </w:r>
          </w:p>
        </w:tc>
        <w:tc>
          <w:tcPr>
            <w:tcW w:w="2360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 xml:space="preserve"> ≥</w:t>
            </w:r>
            <w:r w:rsidRPr="00D41AA3">
              <w:rPr>
                <w:bCs/>
              </w:rPr>
              <w:t xml:space="preserve"> </w:t>
            </w:r>
            <w:r w:rsidRPr="00BF56A8">
              <w:rPr>
                <w:bCs/>
              </w:rPr>
              <w:t>1,5 х 1,5 м</w:t>
            </w:r>
          </w:p>
        </w:tc>
        <w:tc>
          <w:tcPr>
            <w:tcW w:w="1210" w:type="dxa"/>
          </w:tcPr>
          <w:p w:rsidR="0036142C" w:rsidRPr="00BF56A8" w:rsidRDefault="0036142C" w:rsidP="007A31C9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7A31C9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BD017F" w:rsidP="00982343">
            <w:pPr>
              <w:pStyle w:val="aa"/>
              <w:jc w:val="both"/>
            </w:pPr>
            <w:r>
              <w:t>п</w:t>
            </w:r>
            <w:r w:rsidR="00982343">
              <w:t>ромежуточная</w:t>
            </w:r>
            <w:r>
              <w:t xml:space="preserve"> площадка</w:t>
            </w:r>
            <w:r w:rsidR="00982343">
              <w:t xml:space="preserve"> при прямом пути движения</w:t>
            </w:r>
            <w:r w:rsidR="0036142C" w:rsidRPr="00BF56A8">
              <w:t xml:space="preserve"> (при высоте пандуса более 0,8 м)</w:t>
            </w:r>
          </w:p>
        </w:tc>
        <w:tc>
          <w:tcPr>
            <w:tcW w:w="2360" w:type="dxa"/>
          </w:tcPr>
          <w:p w:rsidR="0036142C" w:rsidRPr="00BF56A8" w:rsidRDefault="0036142C" w:rsidP="007E1901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 xml:space="preserve"> </w:t>
            </w:r>
            <w:r w:rsidRPr="00BF56A8">
              <w:rPr>
                <w:bCs/>
                <w:u w:val="single"/>
              </w:rPr>
              <w:t>&gt;</w:t>
            </w:r>
            <w:r w:rsidRPr="00BF56A8">
              <w:rPr>
                <w:bCs/>
              </w:rPr>
              <w:t xml:space="preserve"> 1,5 </w:t>
            </w:r>
            <w:r w:rsidR="00D41AA3">
              <w:rPr>
                <w:bCs/>
              </w:rPr>
              <w:t>м</w:t>
            </w:r>
          </w:p>
        </w:tc>
        <w:tc>
          <w:tcPr>
            <w:tcW w:w="1210" w:type="dxa"/>
          </w:tcPr>
          <w:p w:rsidR="0036142C" w:rsidRPr="00BF56A8" w:rsidRDefault="0036142C" w:rsidP="007A31C9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7A31C9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BD017F" w:rsidP="00982343">
            <w:pPr>
              <w:pStyle w:val="aa"/>
              <w:jc w:val="both"/>
            </w:pPr>
            <w:r>
              <w:t>п</w:t>
            </w:r>
            <w:r w:rsidR="0036142C" w:rsidRPr="00BF56A8">
              <w:t>ромежуточная</w:t>
            </w:r>
            <w:r w:rsidR="00D41AA3">
              <w:t xml:space="preserve"> площадка</w:t>
            </w:r>
            <w:r w:rsidR="0036142C" w:rsidRPr="00BF56A8">
              <w:t xml:space="preserve"> </w:t>
            </w:r>
            <w:r w:rsidR="00982343">
              <w:t xml:space="preserve">на повороте пути </w:t>
            </w:r>
            <w:r w:rsidR="0036142C" w:rsidRPr="00BF56A8">
              <w:t xml:space="preserve"> движения </w:t>
            </w:r>
          </w:p>
        </w:tc>
        <w:tc>
          <w:tcPr>
            <w:tcW w:w="2360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  <w:u w:val="single"/>
              </w:rPr>
              <w:t>&gt;</w:t>
            </w:r>
            <w:r w:rsidRPr="00BF56A8">
              <w:rPr>
                <w:bCs/>
              </w:rPr>
              <w:t xml:space="preserve"> 1,5 х 1,5 м</w:t>
            </w:r>
          </w:p>
        </w:tc>
        <w:tc>
          <w:tcPr>
            <w:tcW w:w="1210" w:type="dxa"/>
          </w:tcPr>
          <w:p w:rsidR="0036142C" w:rsidRPr="00BF56A8" w:rsidRDefault="0036142C" w:rsidP="007A31C9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7A31C9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23279F" w:rsidRPr="00BF56A8" w:rsidRDefault="0023279F" w:rsidP="007A31C9">
            <w:pPr>
              <w:pStyle w:val="aa"/>
              <w:jc w:val="both"/>
            </w:pPr>
          </w:p>
        </w:tc>
        <w:tc>
          <w:tcPr>
            <w:tcW w:w="5293" w:type="dxa"/>
          </w:tcPr>
          <w:p w:rsidR="0023279F" w:rsidRPr="00BF56A8" w:rsidRDefault="00592B86" w:rsidP="0023279F">
            <w:pPr>
              <w:pStyle w:val="aa"/>
              <w:jc w:val="both"/>
            </w:pPr>
            <w:r>
              <w:t>в нижнем окончании пандуса</w:t>
            </w:r>
          </w:p>
        </w:tc>
        <w:tc>
          <w:tcPr>
            <w:tcW w:w="2360" w:type="dxa"/>
          </w:tcPr>
          <w:p w:rsidR="0023279F" w:rsidRPr="00BF56A8" w:rsidRDefault="0023279F" w:rsidP="00A07F51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 xml:space="preserve"> ≥</w:t>
            </w:r>
            <w:r w:rsidRPr="00D41AA3">
              <w:rPr>
                <w:bCs/>
              </w:rPr>
              <w:t xml:space="preserve"> </w:t>
            </w:r>
            <w:r w:rsidRPr="00BF56A8">
              <w:rPr>
                <w:bCs/>
              </w:rPr>
              <w:t>1,5 х 1,5 м</w:t>
            </w:r>
          </w:p>
        </w:tc>
        <w:tc>
          <w:tcPr>
            <w:tcW w:w="1210" w:type="dxa"/>
          </w:tcPr>
          <w:p w:rsidR="0023279F" w:rsidRPr="00BF56A8" w:rsidRDefault="0023279F" w:rsidP="00A07F51">
            <w:pPr>
              <w:pStyle w:val="aa"/>
              <w:jc w:val="center"/>
            </w:pPr>
          </w:p>
        </w:tc>
        <w:tc>
          <w:tcPr>
            <w:tcW w:w="1232" w:type="dxa"/>
          </w:tcPr>
          <w:p w:rsidR="0023279F" w:rsidRPr="00BF56A8" w:rsidRDefault="0023279F" w:rsidP="00A07F51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23279F" w:rsidRPr="00BF56A8" w:rsidRDefault="0023279F" w:rsidP="007A31C9">
            <w:pPr>
              <w:pStyle w:val="aa"/>
              <w:jc w:val="both"/>
            </w:pPr>
          </w:p>
        </w:tc>
        <w:tc>
          <w:tcPr>
            <w:tcW w:w="1177" w:type="dxa"/>
          </w:tcPr>
          <w:p w:rsidR="0023279F" w:rsidRPr="00BF56A8" w:rsidRDefault="0023279F" w:rsidP="007A31C9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shd w:val="clear" w:color="auto" w:fill="FFFFFF"/>
              <w:snapToGrid w:val="0"/>
              <w:jc w:val="both"/>
            </w:pPr>
            <w:proofErr w:type="spellStart"/>
            <w:r>
              <w:t>К</w:t>
            </w:r>
            <w:r w:rsidRPr="004044DA">
              <w:t>олесоотбойники</w:t>
            </w:r>
            <w:proofErr w:type="spellEnd"/>
            <w:r w:rsidRPr="004044DA">
              <w:t xml:space="preserve"> по продольным краям маршей высотой не менее 0,05 м</w:t>
            </w:r>
          </w:p>
        </w:tc>
        <w:tc>
          <w:tcPr>
            <w:tcW w:w="2360" w:type="dxa"/>
          </w:tcPr>
          <w:p w:rsidR="0036142C" w:rsidRPr="00BF56A8" w:rsidRDefault="0036142C" w:rsidP="0036142C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6142C" w:rsidRPr="00BF56A8" w:rsidRDefault="0036142C" w:rsidP="0036142C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232" w:type="dxa"/>
          </w:tcPr>
          <w:p w:rsidR="0036142C" w:rsidRPr="00BF56A8" w:rsidRDefault="0036142C" w:rsidP="0036142C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К, О</w:t>
            </w:r>
          </w:p>
        </w:tc>
        <w:tc>
          <w:tcPr>
            <w:tcW w:w="2477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23279F" w:rsidP="007A31C9">
            <w:pPr>
              <w:pStyle w:val="aa"/>
              <w:jc w:val="both"/>
              <w:rPr>
                <w:strike/>
              </w:rPr>
            </w:pPr>
            <w:r>
              <w:t>Н</w:t>
            </w:r>
            <w:r w:rsidR="0036142C" w:rsidRPr="00BF56A8">
              <w:t>ескользкое покрытие</w:t>
            </w:r>
          </w:p>
        </w:tc>
        <w:tc>
          <w:tcPr>
            <w:tcW w:w="2360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6142C" w:rsidRPr="00BF56A8" w:rsidRDefault="0036142C" w:rsidP="007A31C9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7A31C9">
            <w:pPr>
              <w:pStyle w:val="aa"/>
              <w:jc w:val="center"/>
            </w:pPr>
            <w:r w:rsidRPr="00BF56A8">
              <w:t>К, О</w:t>
            </w:r>
          </w:p>
        </w:tc>
        <w:tc>
          <w:tcPr>
            <w:tcW w:w="2477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23279F" w:rsidRDefault="0036142C" w:rsidP="00AC6886">
            <w:pPr>
              <w:pStyle w:val="aa"/>
              <w:jc w:val="both"/>
            </w:pPr>
            <w:r w:rsidRPr="0023279F">
              <w:rPr>
                <w:bCs/>
              </w:rPr>
              <w:t xml:space="preserve">Наружный подъемник (при отсутствии пандуса) </w:t>
            </w:r>
            <w:r w:rsidRPr="0023279F">
              <w:t>вертикальный (В), наклонный (Н)</w:t>
            </w:r>
          </w:p>
        </w:tc>
        <w:tc>
          <w:tcPr>
            <w:tcW w:w="2360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6142C" w:rsidRPr="00BF56A8" w:rsidRDefault="0036142C" w:rsidP="007A31C9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7A31C9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644F94" w:rsidRDefault="0036142C" w:rsidP="00AC6886">
            <w:pPr>
              <w:pStyle w:val="aa"/>
              <w:jc w:val="both"/>
              <w:rPr>
                <w:b/>
                <w:bCs/>
              </w:rPr>
            </w:pPr>
            <w:r w:rsidRPr="0023279F">
              <w:rPr>
                <w:bCs/>
              </w:rPr>
              <w:t>Звуковой маяк у входа</w:t>
            </w:r>
            <w:r w:rsidR="00347D38" w:rsidRPr="00347D38">
              <w:rPr>
                <w:sz w:val="22"/>
                <w:szCs w:val="22"/>
              </w:rPr>
              <w:t>**</w:t>
            </w:r>
          </w:p>
        </w:tc>
        <w:tc>
          <w:tcPr>
            <w:tcW w:w="2360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6142C" w:rsidRPr="00BF56A8" w:rsidRDefault="0036142C" w:rsidP="007A31C9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7A31C9">
            <w:pPr>
              <w:pStyle w:val="aa"/>
              <w:jc w:val="center"/>
            </w:pPr>
            <w:r w:rsidRPr="00BF56A8">
              <w:t>С</w:t>
            </w:r>
          </w:p>
        </w:tc>
        <w:tc>
          <w:tcPr>
            <w:tcW w:w="2477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07F51" w:rsidRPr="00BF56A8" w:rsidRDefault="00A07F51" w:rsidP="007A31C9">
            <w:pPr>
              <w:pStyle w:val="aa"/>
              <w:jc w:val="both"/>
            </w:pPr>
          </w:p>
        </w:tc>
        <w:tc>
          <w:tcPr>
            <w:tcW w:w="5293" w:type="dxa"/>
          </w:tcPr>
          <w:p w:rsidR="00A07F51" w:rsidRPr="00A07F51" w:rsidRDefault="00A07F51" w:rsidP="00AC6886">
            <w:pPr>
              <w:pStyle w:val="aa"/>
              <w:jc w:val="both"/>
              <w:rPr>
                <w:bCs/>
              </w:rPr>
            </w:pPr>
            <w:r>
              <w:rPr>
                <w:bCs/>
              </w:rPr>
              <w:t>Световой маяк у входа</w:t>
            </w:r>
            <w:r w:rsidR="00347D38" w:rsidRPr="00347D38">
              <w:rPr>
                <w:sz w:val="22"/>
                <w:szCs w:val="22"/>
              </w:rPr>
              <w:t>**</w:t>
            </w:r>
          </w:p>
        </w:tc>
        <w:tc>
          <w:tcPr>
            <w:tcW w:w="2360" w:type="dxa"/>
          </w:tcPr>
          <w:p w:rsidR="00A07F51" w:rsidRPr="00BF56A8" w:rsidRDefault="00A07F51" w:rsidP="007A31C9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A07F51" w:rsidRPr="00BF56A8" w:rsidRDefault="00A07F51" w:rsidP="007A31C9">
            <w:pPr>
              <w:pStyle w:val="aa"/>
              <w:jc w:val="center"/>
            </w:pPr>
          </w:p>
        </w:tc>
        <w:tc>
          <w:tcPr>
            <w:tcW w:w="1232" w:type="dxa"/>
          </w:tcPr>
          <w:p w:rsidR="00A07F51" w:rsidRPr="00BF56A8" w:rsidRDefault="00A07F51" w:rsidP="007A31C9">
            <w:pPr>
              <w:pStyle w:val="aa"/>
              <w:jc w:val="center"/>
            </w:pPr>
            <w:r>
              <w:t>Г</w:t>
            </w:r>
          </w:p>
        </w:tc>
        <w:tc>
          <w:tcPr>
            <w:tcW w:w="2477" w:type="dxa"/>
          </w:tcPr>
          <w:p w:rsidR="00A07F51" w:rsidRPr="00BF56A8" w:rsidRDefault="00A07F51" w:rsidP="007A31C9">
            <w:pPr>
              <w:pStyle w:val="aa"/>
              <w:jc w:val="both"/>
            </w:pPr>
          </w:p>
        </w:tc>
        <w:tc>
          <w:tcPr>
            <w:tcW w:w="1177" w:type="dxa"/>
          </w:tcPr>
          <w:p w:rsidR="00A07F51" w:rsidRPr="00BF56A8" w:rsidRDefault="00A07F51" w:rsidP="007A31C9">
            <w:pPr>
              <w:pStyle w:val="aa"/>
              <w:jc w:val="both"/>
            </w:pPr>
          </w:p>
        </w:tc>
      </w:tr>
      <w:tr w:rsidR="0036142C" w:rsidRPr="00BF56A8" w:rsidTr="007351C1">
        <w:tc>
          <w:tcPr>
            <w:tcW w:w="852" w:type="dxa"/>
          </w:tcPr>
          <w:p w:rsidR="0036142C" w:rsidRPr="00BF56A8" w:rsidRDefault="0036142C" w:rsidP="00A73DAD">
            <w:pPr>
              <w:pStyle w:val="aa"/>
              <w:jc w:val="center"/>
            </w:pPr>
          </w:p>
        </w:tc>
        <w:tc>
          <w:tcPr>
            <w:tcW w:w="13749" w:type="dxa"/>
            <w:gridSpan w:val="6"/>
          </w:tcPr>
          <w:p w:rsidR="0036142C" w:rsidRPr="00DB1C0A" w:rsidRDefault="00B43BEA" w:rsidP="00644F94">
            <w:pPr>
              <w:pStyle w:val="aa"/>
              <w:jc w:val="center"/>
            </w:pPr>
            <w:r>
              <w:rPr>
                <w:bCs/>
              </w:rPr>
              <w:t xml:space="preserve">2.4. </w:t>
            </w:r>
            <w:r w:rsidR="0036142C" w:rsidRPr="00DB1C0A">
              <w:rPr>
                <w:bCs/>
              </w:rPr>
              <w:t>Тамбур</w:t>
            </w: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D41AA3">
            <w:pPr>
              <w:pStyle w:val="aa"/>
              <w:jc w:val="both"/>
            </w:pPr>
            <w:r>
              <w:t>Г</w:t>
            </w:r>
            <w:r w:rsidR="00D41AA3">
              <w:t>абариты</w:t>
            </w:r>
            <w:r w:rsidRPr="00BF56A8">
              <w:t xml:space="preserve"> </w:t>
            </w:r>
            <w:r w:rsidR="00D41AA3">
              <w:t>(</w:t>
            </w:r>
            <w:r w:rsidRPr="00BF56A8">
              <w:t xml:space="preserve">глубина </w:t>
            </w:r>
            <w:r w:rsidR="00D41AA3">
              <w:t>х</w:t>
            </w:r>
            <w:r w:rsidRPr="00BF56A8">
              <w:t xml:space="preserve"> ширина</w:t>
            </w:r>
            <w:r w:rsidR="00D41AA3">
              <w:t>)</w:t>
            </w:r>
          </w:p>
        </w:tc>
        <w:tc>
          <w:tcPr>
            <w:tcW w:w="2360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  <w:u w:val="single"/>
              </w:rPr>
              <w:t>&gt;</w:t>
            </w:r>
            <w:r w:rsidRPr="00BF56A8">
              <w:rPr>
                <w:bCs/>
              </w:rPr>
              <w:t xml:space="preserve"> 2,3 х 1,5 м</w:t>
            </w:r>
            <w:r w:rsidR="00D41AA3">
              <w:rPr>
                <w:bCs/>
              </w:rPr>
              <w:t>,</w:t>
            </w:r>
          </w:p>
          <w:p w:rsidR="0036142C" w:rsidRPr="00BF56A8" w:rsidRDefault="00D41AA3" w:rsidP="00D41AA3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при реконструкции – (1,5-1,</w:t>
            </w:r>
            <w:r w:rsidR="0036142C" w:rsidRPr="00BF56A8">
              <w:rPr>
                <w:bCs/>
              </w:rPr>
              <w:t>8) х 2 м</w:t>
            </w:r>
          </w:p>
        </w:tc>
        <w:tc>
          <w:tcPr>
            <w:tcW w:w="1210" w:type="dxa"/>
          </w:tcPr>
          <w:p w:rsidR="0036142C" w:rsidRPr="00BF56A8" w:rsidRDefault="0036142C" w:rsidP="007A31C9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7A31C9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7A31C9">
            <w:pPr>
              <w:pStyle w:val="aa"/>
              <w:jc w:val="both"/>
            </w:pPr>
            <w:r>
              <w:t>Д</w:t>
            </w:r>
            <w:r w:rsidRPr="00BF56A8">
              <w:t>вери распашные (Р), автоматические раздвижные (А)</w:t>
            </w:r>
          </w:p>
        </w:tc>
        <w:tc>
          <w:tcPr>
            <w:tcW w:w="2360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6142C" w:rsidRPr="00BF56A8" w:rsidRDefault="0036142C" w:rsidP="007A31C9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7A31C9">
            <w:pPr>
              <w:pStyle w:val="aa"/>
              <w:jc w:val="center"/>
            </w:pPr>
            <w:r w:rsidRPr="00BF56A8">
              <w:t>К, О</w:t>
            </w:r>
          </w:p>
        </w:tc>
        <w:tc>
          <w:tcPr>
            <w:tcW w:w="2477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355F8B">
            <w:pPr>
              <w:pStyle w:val="aa"/>
              <w:jc w:val="both"/>
            </w:pPr>
            <w:r>
              <w:t>Ш</w:t>
            </w:r>
            <w:r w:rsidRPr="00BF56A8">
              <w:t xml:space="preserve">ирина дверного проема </w:t>
            </w:r>
          </w:p>
        </w:tc>
        <w:tc>
          <w:tcPr>
            <w:tcW w:w="2360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  <w:u w:val="single"/>
              </w:rPr>
              <w:t>&gt;</w:t>
            </w:r>
            <w:r w:rsidRPr="00BF56A8">
              <w:rPr>
                <w:bCs/>
              </w:rPr>
              <w:t xml:space="preserve"> 1,2 м,</w:t>
            </w:r>
          </w:p>
          <w:p w:rsidR="0036142C" w:rsidRPr="00BF56A8" w:rsidRDefault="0036142C" w:rsidP="00715059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при реконструкции</w:t>
            </w:r>
            <w:r w:rsidR="00715059">
              <w:rPr>
                <w:bCs/>
              </w:rPr>
              <w:t xml:space="preserve"> – </w:t>
            </w:r>
            <w:r w:rsidRPr="00BF56A8">
              <w:rPr>
                <w:bCs/>
              </w:rPr>
              <w:t>≥</w:t>
            </w:r>
            <w:r w:rsidR="00715059">
              <w:rPr>
                <w:bCs/>
              </w:rPr>
              <w:t xml:space="preserve"> </w:t>
            </w:r>
            <w:r w:rsidRPr="00BF56A8">
              <w:rPr>
                <w:bCs/>
              </w:rPr>
              <w:t xml:space="preserve">0,9 м </w:t>
            </w:r>
          </w:p>
        </w:tc>
        <w:tc>
          <w:tcPr>
            <w:tcW w:w="1210" w:type="dxa"/>
          </w:tcPr>
          <w:p w:rsidR="0036142C" w:rsidRPr="00BF56A8" w:rsidRDefault="0036142C" w:rsidP="007A31C9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7A31C9">
            <w:pPr>
              <w:pStyle w:val="aa"/>
              <w:jc w:val="center"/>
            </w:pPr>
            <w:r w:rsidRPr="00BF56A8">
              <w:t>К, О</w:t>
            </w:r>
          </w:p>
        </w:tc>
        <w:tc>
          <w:tcPr>
            <w:tcW w:w="2477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C145B1">
            <w:pPr>
              <w:pStyle w:val="aa"/>
              <w:jc w:val="both"/>
            </w:pPr>
          </w:p>
        </w:tc>
      </w:tr>
      <w:tr w:rsidR="00F51CD8" w:rsidRPr="00BF56A8" w:rsidTr="007351C1">
        <w:trPr>
          <w:trHeight w:val="634"/>
        </w:trPr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7A31C9">
            <w:pPr>
              <w:pStyle w:val="aa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BF56A8">
              <w:rPr>
                <w:color w:val="000000"/>
              </w:rPr>
              <w:t>ысота порога наружного, внутреннего</w:t>
            </w:r>
          </w:p>
        </w:tc>
        <w:tc>
          <w:tcPr>
            <w:tcW w:w="2360" w:type="dxa"/>
          </w:tcPr>
          <w:p w:rsidR="00715059" w:rsidRDefault="00A73DAD" w:rsidP="00C145B1">
            <w:pPr>
              <w:pStyle w:val="aa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к</w:t>
            </w:r>
            <w:r w:rsidR="0036142C" w:rsidRPr="00E33BB8">
              <w:rPr>
                <w:bCs/>
                <w:color w:val="000000"/>
              </w:rPr>
              <w:t xml:space="preserve">аждого элемента </w:t>
            </w:r>
            <w:r w:rsidR="00715059">
              <w:rPr>
                <w:bCs/>
              </w:rPr>
              <w:t xml:space="preserve">– </w:t>
            </w:r>
          </w:p>
          <w:p w:rsidR="0036142C" w:rsidRPr="00BF56A8" w:rsidRDefault="0036142C" w:rsidP="00C145B1">
            <w:pPr>
              <w:pStyle w:val="aa"/>
              <w:jc w:val="center"/>
              <w:rPr>
                <w:bCs/>
                <w:color w:val="000000"/>
              </w:rPr>
            </w:pPr>
            <w:r w:rsidRPr="00E33BB8">
              <w:rPr>
                <w:bCs/>
                <w:color w:val="000000"/>
              </w:rPr>
              <w:t>&lt;</w:t>
            </w:r>
            <w:r w:rsidRPr="00BF56A8">
              <w:rPr>
                <w:bCs/>
                <w:color w:val="000000"/>
              </w:rPr>
              <w:t xml:space="preserve"> 0,014 м, общая высота</w:t>
            </w:r>
            <w:r w:rsidR="00715059">
              <w:rPr>
                <w:bCs/>
                <w:color w:val="000000"/>
              </w:rPr>
              <w:t xml:space="preserve"> </w:t>
            </w:r>
            <w:r w:rsidR="00715059">
              <w:rPr>
                <w:bCs/>
              </w:rPr>
              <w:t>–</w:t>
            </w:r>
            <w:r w:rsidRPr="00BF56A8">
              <w:rPr>
                <w:bCs/>
                <w:color w:val="000000"/>
              </w:rPr>
              <w:t xml:space="preserve"> ≤ 0,028 м</w:t>
            </w:r>
          </w:p>
        </w:tc>
        <w:tc>
          <w:tcPr>
            <w:tcW w:w="1210" w:type="dxa"/>
          </w:tcPr>
          <w:p w:rsidR="0036142C" w:rsidRPr="00BF56A8" w:rsidRDefault="0036142C" w:rsidP="007A31C9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7A31C9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5F56B7">
            <w:pPr>
              <w:pStyle w:val="aa"/>
              <w:jc w:val="both"/>
            </w:pPr>
          </w:p>
        </w:tc>
      </w:tr>
      <w:tr w:rsidR="00F51CD8" w:rsidRPr="00BF56A8" w:rsidTr="007351C1">
        <w:trPr>
          <w:trHeight w:val="544"/>
        </w:trPr>
        <w:tc>
          <w:tcPr>
            <w:tcW w:w="852" w:type="dxa"/>
            <w:tcBorders>
              <w:bottom w:val="single" w:sz="4" w:space="0" w:color="auto"/>
            </w:tcBorders>
          </w:tcPr>
          <w:p w:rsidR="00A07F51" w:rsidRPr="00BF56A8" w:rsidRDefault="00A07F51" w:rsidP="007A31C9">
            <w:pPr>
              <w:pStyle w:val="aa"/>
              <w:jc w:val="both"/>
            </w:pPr>
          </w:p>
        </w:tc>
        <w:tc>
          <w:tcPr>
            <w:tcW w:w="5293" w:type="dxa"/>
            <w:tcBorders>
              <w:bottom w:val="single" w:sz="4" w:space="0" w:color="auto"/>
            </w:tcBorders>
          </w:tcPr>
          <w:p w:rsidR="00A07F51" w:rsidRDefault="00A07F51" w:rsidP="00A07F51">
            <w:pPr>
              <w:pStyle w:val="aa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Контрастная маркировка прозрачных дверных полотен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A07F51" w:rsidRPr="00E33BB8" w:rsidRDefault="00A07F51" w:rsidP="00C145B1">
            <w:pPr>
              <w:pStyle w:val="aa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наличие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A07F51" w:rsidRPr="00BF56A8" w:rsidRDefault="00A07F51" w:rsidP="007A31C9">
            <w:pPr>
              <w:pStyle w:val="aa"/>
              <w:jc w:val="center"/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A07F51" w:rsidRPr="00BF56A8" w:rsidRDefault="00A07F51" w:rsidP="007A31C9">
            <w:pPr>
              <w:pStyle w:val="aa"/>
              <w:jc w:val="center"/>
            </w:pPr>
            <w:r>
              <w:t>С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A07F51" w:rsidRPr="00BF56A8" w:rsidRDefault="00A07F51" w:rsidP="007A31C9">
            <w:pPr>
              <w:pStyle w:val="aa"/>
              <w:jc w:val="both"/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A07F51" w:rsidRPr="00BF56A8" w:rsidRDefault="00A07F51" w:rsidP="005F56B7">
            <w:pPr>
              <w:pStyle w:val="aa"/>
              <w:jc w:val="both"/>
            </w:pPr>
          </w:p>
        </w:tc>
      </w:tr>
      <w:tr w:rsidR="00F51CD8" w:rsidRPr="00BF56A8" w:rsidTr="007351C1">
        <w:trPr>
          <w:trHeight w:val="283"/>
        </w:trPr>
        <w:tc>
          <w:tcPr>
            <w:tcW w:w="852" w:type="dxa"/>
            <w:tcBorders>
              <w:right w:val="nil"/>
            </w:tcBorders>
            <w:vAlign w:val="center"/>
          </w:tcPr>
          <w:p w:rsidR="00F51CD8" w:rsidRPr="00F93B85" w:rsidRDefault="00F51CD8" w:rsidP="00F51CD8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3749" w:type="dxa"/>
            <w:gridSpan w:val="6"/>
            <w:tcBorders>
              <w:left w:val="nil"/>
            </w:tcBorders>
            <w:vAlign w:val="center"/>
          </w:tcPr>
          <w:p w:rsidR="00F51CD8" w:rsidRPr="00F93B85" w:rsidRDefault="00F51CD8" w:rsidP="00F93B85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3. Пути движения на объекте</w:t>
            </w:r>
            <w:r>
              <w:rPr>
                <w:bCs/>
              </w:rPr>
              <w:t xml:space="preserve"> </w:t>
            </w:r>
            <w:r w:rsidRPr="00BF56A8">
              <w:rPr>
                <w:bCs/>
              </w:rPr>
              <w:t>(для</w:t>
            </w:r>
            <w:r>
              <w:rPr>
                <w:bCs/>
              </w:rPr>
              <w:t xml:space="preserve"> доступа в зону оказания услуги)</w:t>
            </w:r>
          </w:p>
        </w:tc>
      </w:tr>
      <w:tr w:rsidR="0036142C" w:rsidRPr="00BF56A8" w:rsidTr="007351C1"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3749" w:type="dxa"/>
            <w:gridSpan w:val="6"/>
          </w:tcPr>
          <w:p w:rsidR="0036142C" w:rsidRPr="00DB1C0A" w:rsidRDefault="00B43BEA" w:rsidP="007A31C9">
            <w:pPr>
              <w:pStyle w:val="aa"/>
              <w:jc w:val="center"/>
              <w:rPr>
                <w:bCs/>
              </w:rPr>
            </w:pPr>
            <w:r>
              <w:t xml:space="preserve">3.1. </w:t>
            </w:r>
            <w:r w:rsidR="0036142C" w:rsidRPr="00DB1C0A">
              <w:t>Лестница на уровень 1-го этажа</w:t>
            </w: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shd w:val="clear" w:color="auto" w:fill="FFFFFF"/>
              <w:snapToGrid w:val="0"/>
              <w:jc w:val="both"/>
            </w:pPr>
            <w:r>
              <w:t>К</w:t>
            </w:r>
            <w:r w:rsidRPr="00BF56A8">
              <w:t>онтрастная маркировка крайних ступеней</w:t>
            </w:r>
          </w:p>
        </w:tc>
        <w:tc>
          <w:tcPr>
            <w:tcW w:w="2360" w:type="dxa"/>
          </w:tcPr>
          <w:p w:rsidR="0036142C" w:rsidRPr="00BF56A8" w:rsidRDefault="0036142C" w:rsidP="007A31C9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наличие</w:t>
            </w:r>
          </w:p>
        </w:tc>
        <w:tc>
          <w:tcPr>
            <w:tcW w:w="1210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232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С</w:t>
            </w:r>
          </w:p>
        </w:tc>
        <w:tc>
          <w:tcPr>
            <w:tcW w:w="2477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177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5293" w:type="dxa"/>
          </w:tcPr>
          <w:p w:rsidR="0036142C" w:rsidRPr="00BF56A8" w:rsidRDefault="0036142C" w:rsidP="00715059">
            <w:pPr>
              <w:pStyle w:val="aa"/>
              <w:jc w:val="both"/>
            </w:pPr>
            <w:r>
              <w:t>Б</w:t>
            </w:r>
            <w:r w:rsidRPr="00BF56A8">
              <w:t>ортики по боковым краям ступеней, не примыкающие к стенам, высотой не менее 0,02 м</w:t>
            </w:r>
          </w:p>
        </w:tc>
        <w:tc>
          <w:tcPr>
            <w:tcW w:w="2360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232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О, С</w:t>
            </w:r>
          </w:p>
        </w:tc>
        <w:tc>
          <w:tcPr>
            <w:tcW w:w="2477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177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jc w:val="both"/>
            </w:pPr>
            <w:r>
              <w:t>П</w:t>
            </w:r>
            <w:r w:rsidRPr="00BF56A8">
              <w:t>оручни с двух сторон</w:t>
            </w:r>
            <w:r>
              <w:t>:</w:t>
            </w:r>
          </w:p>
        </w:tc>
        <w:tc>
          <w:tcPr>
            <w:tcW w:w="2360" w:type="dxa"/>
          </w:tcPr>
          <w:p w:rsidR="0036142C" w:rsidRPr="00BF56A8" w:rsidRDefault="0036142C" w:rsidP="007A31C9">
            <w:pPr>
              <w:jc w:val="center"/>
            </w:pPr>
            <w:r w:rsidRPr="00BF56A8">
              <w:t>наличие</w:t>
            </w:r>
          </w:p>
        </w:tc>
        <w:tc>
          <w:tcPr>
            <w:tcW w:w="1210" w:type="dxa"/>
          </w:tcPr>
          <w:p w:rsidR="0036142C" w:rsidRPr="00BF56A8" w:rsidRDefault="0036142C" w:rsidP="007A31C9"/>
        </w:tc>
        <w:tc>
          <w:tcPr>
            <w:tcW w:w="1232" w:type="dxa"/>
          </w:tcPr>
          <w:p w:rsidR="0036142C" w:rsidRPr="00BF56A8" w:rsidRDefault="0036142C" w:rsidP="007A31C9">
            <w:pPr>
              <w:jc w:val="center"/>
            </w:pPr>
            <w:r w:rsidRPr="00BF56A8">
              <w:t>О, С</w:t>
            </w:r>
          </w:p>
        </w:tc>
        <w:tc>
          <w:tcPr>
            <w:tcW w:w="2477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177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jc w:val="both"/>
            </w:pPr>
            <w:r w:rsidRPr="00BF56A8">
              <w:t>на высоте</w:t>
            </w:r>
          </w:p>
        </w:tc>
        <w:tc>
          <w:tcPr>
            <w:tcW w:w="2360" w:type="dxa"/>
          </w:tcPr>
          <w:p w:rsidR="0036142C" w:rsidRPr="00BF56A8" w:rsidRDefault="0036142C" w:rsidP="007A31C9">
            <w:pPr>
              <w:jc w:val="center"/>
            </w:pPr>
            <w:r w:rsidRPr="00BF56A8">
              <w:t>0,9 м</w:t>
            </w:r>
          </w:p>
        </w:tc>
        <w:tc>
          <w:tcPr>
            <w:tcW w:w="1210" w:type="dxa"/>
          </w:tcPr>
          <w:p w:rsidR="0036142C" w:rsidRPr="00BF56A8" w:rsidRDefault="0036142C" w:rsidP="007A31C9"/>
        </w:tc>
        <w:tc>
          <w:tcPr>
            <w:tcW w:w="1232" w:type="dxa"/>
          </w:tcPr>
          <w:p w:rsidR="0036142C" w:rsidRPr="00BF56A8" w:rsidRDefault="0036142C" w:rsidP="007A31C9">
            <w:pPr>
              <w:jc w:val="center"/>
            </w:pPr>
            <w:r w:rsidRPr="00BF56A8">
              <w:t>О, С</w:t>
            </w:r>
          </w:p>
        </w:tc>
        <w:tc>
          <w:tcPr>
            <w:tcW w:w="2477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177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</w:tr>
      <w:tr w:rsidR="00F51CD8" w:rsidRPr="00BF56A8" w:rsidTr="007351C1">
        <w:tc>
          <w:tcPr>
            <w:tcW w:w="852" w:type="dxa"/>
          </w:tcPr>
          <w:p w:rsidR="00254F1A" w:rsidRPr="00BF56A8" w:rsidRDefault="00254F1A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5293" w:type="dxa"/>
          </w:tcPr>
          <w:p w:rsidR="00254F1A" w:rsidRPr="00BF56A8" w:rsidRDefault="00254F1A" w:rsidP="00A73DAD">
            <w:pPr>
              <w:shd w:val="clear" w:color="auto" w:fill="FFFFFF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r w:rsidRPr="00BF56A8">
              <w:rPr>
                <w:color w:val="000000"/>
              </w:rPr>
              <w:t>травмирующие</w:t>
            </w:r>
            <w:proofErr w:type="spellEnd"/>
            <w:r w:rsidRPr="00BF56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завершения поручней</w:t>
            </w:r>
          </w:p>
        </w:tc>
        <w:tc>
          <w:tcPr>
            <w:tcW w:w="2360" w:type="dxa"/>
          </w:tcPr>
          <w:p w:rsidR="00254F1A" w:rsidRPr="00BF56A8" w:rsidRDefault="00254F1A" w:rsidP="00C529BC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254F1A" w:rsidRPr="00BF56A8" w:rsidRDefault="00254F1A" w:rsidP="00C529BC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232" w:type="dxa"/>
          </w:tcPr>
          <w:p w:rsidR="00254F1A" w:rsidRPr="00BF56A8" w:rsidRDefault="00254F1A" w:rsidP="00C529BC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О, С</w:t>
            </w:r>
          </w:p>
        </w:tc>
        <w:tc>
          <w:tcPr>
            <w:tcW w:w="2477" w:type="dxa"/>
          </w:tcPr>
          <w:p w:rsidR="00254F1A" w:rsidRPr="00BF56A8" w:rsidRDefault="00254F1A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177" w:type="dxa"/>
          </w:tcPr>
          <w:p w:rsidR="00254F1A" w:rsidRPr="00BF56A8" w:rsidRDefault="00254F1A" w:rsidP="007A31C9">
            <w:pPr>
              <w:pStyle w:val="aa"/>
              <w:jc w:val="center"/>
              <w:rPr>
                <w:bCs/>
              </w:rPr>
            </w:pPr>
          </w:p>
        </w:tc>
      </w:tr>
      <w:tr w:rsidR="00F51CD8" w:rsidRPr="00BF56A8" w:rsidTr="007351C1">
        <w:tc>
          <w:tcPr>
            <w:tcW w:w="852" w:type="dxa"/>
          </w:tcPr>
          <w:p w:rsidR="00254F1A" w:rsidRPr="00BF56A8" w:rsidRDefault="00254F1A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5293" w:type="dxa"/>
          </w:tcPr>
          <w:p w:rsidR="00254F1A" w:rsidRPr="00BF56A8" w:rsidRDefault="00254F1A" w:rsidP="00A73DAD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завершающие горизонтальные части поручней</w:t>
            </w:r>
            <w:r w:rsidRPr="00BF56A8">
              <w:rPr>
                <w:color w:val="000000"/>
              </w:rPr>
              <w:t xml:space="preserve"> </w:t>
            </w:r>
          </w:p>
        </w:tc>
        <w:tc>
          <w:tcPr>
            <w:tcW w:w="2360" w:type="dxa"/>
          </w:tcPr>
          <w:p w:rsidR="00254F1A" w:rsidRPr="00BF56A8" w:rsidRDefault="00254F1A" w:rsidP="007A31C9">
            <w:pPr>
              <w:jc w:val="center"/>
            </w:pPr>
            <w:r w:rsidRPr="00BF56A8">
              <w:t>≥ 0,3 м</w:t>
            </w:r>
          </w:p>
        </w:tc>
        <w:tc>
          <w:tcPr>
            <w:tcW w:w="1210" w:type="dxa"/>
          </w:tcPr>
          <w:p w:rsidR="00254F1A" w:rsidRPr="00BF56A8" w:rsidRDefault="00254F1A" w:rsidP="007A31C9"/>
        </w:tc>
        <w:tc>
          <w:tcPr>
            <w:tcW w:w="1232" w:type="dxa"/>
          </w:tcPr>
          <w:p w:rsidR="00254F1A" w:rsidRPr="00BF56A8" w:rsidRDefault="00254F1A" w:rsidP="007A31C9">
            <w:pPr>
              <w:jc w:val="center"/>
            </w:pPr>
            <w:r w:rsidRPr="00BF56A8">
              <w:t>О, С</w:t>
            </w:r>
          </w:p>
        </w:tc>
        <w:tc>
          <w:tcPr>
            <w:tcW w:w="2477" w:type="dxa"/>
          </w:tcPr>
          <w:p w:rsidR="00254F1A" w:rsidRPr="00BF56A8" w:rsidRDefault="00254F1A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177" w:type="dxa"/>
          </w:tcPr>
          <w:p w:rsidR="00254F1A" w:rsidRPr="00BF56A8" w:rsidRDefault="00254F1A" w:rsidP="007A31C9">
            <w:pPr>
              <w:pStyle w:val="aa"/>
              <w:jc w:val="center"/>
              <w:rPr>
                <w:bCs/>
              </w:rPr>
            </w:pPr>
          </w:p>
        </w:tc>
      </w:tr>
      <w:tr w:rsidR="0036142C" w:rsidRPr="00BF56A8" w:rsidTr="007351C1"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3749" w:type="dxa"/>
            <w:gridSpan w:val="6"/>
          </w:tcPr>
          <w:p w:rsidR="0036142C" w:rsidRPr="00DB1C0A" w:rsidRDefault="00B43BEA" w:rsidP="007A31C9">
            <w:pPr>
              <w:pStyle w:val="aa"/>
              <w:jc w:val="center"/>
              <w:rPr>
                <w:bCs/>
              </w:rPr>
            </w:pPr>
            <w:r>
              <w:t xml:space="preserve">3.2. </w:t>
            </w:r>
            <w:r w:rsidR="0036142C" w:rsidRPr="00DB1C0A">
              <w:t>Пандус внутренний к лестнице на уровень 1-го этажа</w:t>
            </w: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shd w:val="clear" w:color="auto" w:fill="FFFFFF"/>
              <w:snapToGrid w:val="0"/>
              <w:jc w:val="both"/>
            </w:pPr>
            <w:r>
              <w:t>Ш</w:t>
            </w:r>
            <w:r w:rsidRPr="00BF56A8">
              <w:t>ирина марша</w:t>
            </w:r>
          </w:p>
        </w:tc>
        <w:tc>
          <w:tcPr>
            <w:tcW w:w="2360" w:type="dxa"/>
          </w:tcPr>
          <w:p w:rsidR="0036142C" w:rsidRPr="00BF56A8" w:rsidRDefault="0036142C" w:rsidP="007A31C9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u w:val="single"/>
              </w:rPr>
              <w:t>&gt;</w:t>
            </w:r>
            <w:r w:rsidRPr="00BF56A8">
              <w:rPr>
                <w:bCs/>
              </w:rPr>
              <w:t xml:space="preserve"> 1,0 м</w:t>
            </w:r>
          </w:p>
        </w:tc>
        <w:tc>
          <w:tcPr>
            <w:tcW w:w="1210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232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К</w:t>
            </w:r>
          </w:p>
        </w:tc>
        <w:tc>
          <w:tcPr>
            <w:tcW w:w="2477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177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shd w:val="clear" w:color="auto" w:fill="FFFFFF"/>
              <w:snapToGrid w:val="0"/>
              <w:jc w:val="both"/>
            </w:pPr>
            <w:r>
              <w:t>У</w:t>
            </w:r>
            <w:r w:rsidRPr="00BF56A8">
              <w:t>гол уклона</w:t>
            </w:r>
          </w:p>
        </w:tc>
        <w:tc>
          <w:tcPr>
            <w:tcW w:w="2360" w:type="dxa"/>
          </w:tcPr>
          <w:p w:rsidR="0036142C" w:rsidRPr="00BF56A8" w:rsidRDefault="0036142C" w:rsidP="007A31C9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u w:val="single"/>
              </w:rPr>
              <w:t>&lt;</w:t>
            </w:r>
            <w:r w:rsidRPr="00715059">
              <w:rPr>
                <w:bCs/>
              </w:rPr>
              <w:t xml:space="preserve"> </w:t>
            </w:r>
            <w:r w:rsidRPr="00BF56A8">
              <w:rPr>
                <w:bCs/>
              </w:rPr>
              <w:t>5 °</w:t>
            </w:r>
          </w:p>
        </w:tc>
        <w:tc>
          <w:tcPr>
            <w:tcW w:w="1210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232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К</w:t>
            </w:r>
          </w:p>
        </w:tc>
        <w:tc>
          <w:tcPr>
            <w:tcW w:w="2477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177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shd w:val="clear" w:color="auto" w:fill="FFFFFF"/>
              <w:snapToGrid w:val="0"/>
              <w:jc w:val="both"/>
            </w:pPr>
            <w:r>
              <w:t>Р</w:t>
            </w:r>
            <w:r w:rsidRPr="00BF56A8">
              <w:t>азворотные площадки внизу, вверху</w:t>
            </w:r>
          </w:p>
        </w:tc>
        <w:tc>
          <w:tcPr>
            <w:tcW w:w="2360" w:type="dxa"/>
          </w:tcPr>
          <w:p w:rsidR="0036142C" w:rsidRPr="00BF56A8" w:rsidRDefault="0036142C" w:rsidP="007A31C9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u w:val="single"/>
              </w:rPr>
              <w:t>&gt;</w:t>
            </w:r>
            <w:r w:rsidRPr="00715059">
              <w:rPr>
                <w:bCs/>
              </w:rPr>
              <w:t xml:space="preserve"> </w:t>
            </w:r>
            <w:r w:rsidRPr="00BF56A8">
              <w:rPr>
                <w:bCs/>
              </w:rPr>
              <w:t>1,5 х 1,5 м</w:t>
            </w:r>
          </w:p>
        </w:tc>
        <w:tc>
          <w:tcPr>
            <w:tcW w:w="1210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232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К</w:t>
            </w:r>
          </w:p>
        </w:tc>
        <w:tc>
          <w:tcPr>
            <w:tcW w:w="2477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177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5293" w:type="dxa"/>
          </w:tcPr>
          <w:p w:rsidR="0036142C" w:rsidRPr="00BF56A8" w:rsidRDefault="0036142C" w:rsidP="007A31C9">
            <w:pPr>
              <w:pStyle w:val="aa"/>
              <w:jc w:val="both"/>
            </w:pPr>
            <w:r>
              <w:t>П</w:t>
            </w:r>
            <w:r w:rsidRPr="00BF56A8">
              <w:t>оручни с двух сторон:</w:t>
            </w:r>
          </w:p>
        </w:tc>
        <w:tc>
          <w:tcPr>
            <w:tcW w:w="2360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6142C" w:rsidRPr="00BF56A8" w:rsidRDefault="0036142C" w:rsidP="007A31C9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7A31C9">
            <w:pPr>
              <w:pStyle w:val="aa"/>
              <w:jc w:val="center"/>
            </w:pPr>
            <w:r w:rsidRPr="00BF56A8">
              <w:t>К, О</w:t>
            </w:r>
          </w:p>
        </w:tc>
        <w:tc>
          <w:tcPr>
            <w:tcW w:w="2477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177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</w:tr>
      <w:tr w:rsidR="00F51CD8" w:rsidRPr="00BF56A8" w:rsidTr="007351C1">
        <w:tc>
          <w:tcPr>
            <w:tcW w:w="852" w:type="dxa"/>
          </w:tcPr>
          <w:p w:rsidR="0023279F" w:rsidRPr="00BF56A8" w:rsidRDefault="0023279F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5293" w:type="dxa"/>
          </w:tcPr>
          <w:p w:rsidR="0023279F" w:rsidRPr="00BF56A8" w:rsidRDefault="0023279F" w:rsidP="00A07F51">
            <w:pPr>
              <w:pStyle w:val="aa"/>
              <w:jc w:val="both"/>
            </w:pPr>
            <w:r w:rsidRPr="00BF56A8">
              <w:t>расстояние между поручнями</w:t>
            </w:r>
          </w:p>
        </w:tc>
        <w:tc>
          <w:tcPr>
            <w:tcW w:w="2360" w:type="dxa"/>
          </w:tcPr>
          <w:p w:rsidR="0023279F" w:rsidRPr="00BF56A8" w:rsidRDefault="0023279F" w:rsidP="00A07F51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0,9-1,0 м</w:t>
            </w:r>
          </w:p>
        </w:tc>
        <w:tc>
          <w:tcPr>
            <w:tcW w:w="1210" w:type="dxa"/>
          </w:tcPr>
          <w:p w:rsidR="0023279F" w:rsidRPr="00BF56A8" w:rsidRDefault="0023279F" w:rsidP="00A07F51">
            <w:pPr>
              <w:pStyle w:val="aa"/>
              <w:jc w:val="center"/>
            </w:pPr>
          </w:p>
        </w:tc>
        <w:tc>
          <w:tcPr>
            <w:tcW w:w="1232" w:type="dxa"/>
          </w:tcPr>
          <w:p w:rsidR="0023279F" w:rsidRPr="00BF56A8" w:rsidRDefault="0023279F" w:rsidP="00A07F51">
            <w:pPr>
              <w:pStyle w:val="aa"/>
              <w:jc w:val="center"/>
            </w:pPr>
            <w:r w:rsidRPr="00BF56A8">
              <w:t>К, О</w:t>
            </w:r>
          </w:p>
        </w:tc>
        <w:tc>
          <w:tcPr>
            <w:tcW w:w="2477" w:type="dxa"/>
          </w:tcPr>
          <w:p w:rsidR="0023279F" w:rsidRPr="00BF56A8" w:rsidRDefault="0023279F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177" w:type="dxa"/>
          </w:tcPr>
          <w:p w:rsidR="0023279F" w:rsidRPr="00BF56A8" w:rsidRDefault="0023279F" w:rsidP="007A31C9">
            <w:pPr>
              <w:pStyle w:val="aa"/>
              <w:jc w:val="center"/>
              <w:rPr>
                <w:bCs/>
              </w:rPr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5293" w:type="dxa"/>
          </w:tcPr>
          <w:p w:rsidR="0036142C" w:rsidRPr="00644F94" w:rsidRDefault="0036142C" w:rsidP="007A31C9">
            <w:pPr>
              <w:pStyle w:val="aa"/>
              <w:jc w:val="both"/>
            </w:pPr>
            <w:r w:rsidRPr="00644F94">
              <w:t>на высоте (нижний поручень)</w:t>
            </w:r>
          </w:p>
        </w:tc>
        <w:tc>
          <w:tcPr>
            <w:tcW w:w="2360" w:type="dxa"/>
          </w:tcPr>
          <w:p w:rsidR="0036142C" w:rsidRPr="00BF56A8" w:rsidRDefault="001B5B65" w:rsidP="007A31C9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36142C" w:rsidRPr="00BF56A8">
              <w:rPr>
                <w:bCs/>
              </w:rPr>
              <w:t>7 м</w:t>
            </w:r>
          </w:p>
        </w:tc>
        <w:tc>
          <w:tcPr>
            <w:tcW w:w="1210" w:type="dxa"/>
          </w:tcPr>
          <w:p w:rsidR="0036142C" w:rsidRPr="00BF56A8" w:rsidRDefault="0036142C" w:rsidP="007A31C9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7A31C9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177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5293" w:type="dxa"/>
          </w:tcPr>
          <w:p w:rsidR="0036142C" w:rsidRPr="00644F94" w:rsidRDefault="0036142C" w:rsidP="007A31C9">
            <w:pPr>
              <w:pStyle w:val="aa"/>
              <w:jc w:val="both"/>
            </w:pPr>
            <w:r w:rsidRPr="00644F94">
              <w:t>на высоте (верхний поручень)</w:t>
            </w:r>
          </w:p>
        </w:tc>
        <w:tc>
          <w:tcPr>
            <w:tcW w:w="2360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0,9 м</w:t>
            </w:r>
          </w:p>
        </w:tc>
        <w:tc>
          <w:tcPr>
            <w:tcW w:w="1210" w:type="dxa"/>
          </w:tcPr>
          <w:p w:rsidR="0036142C" w:rsidRPr="00BF56A8" w:rsidRDefault="0036142C" w:rsidP="007A31C9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7A31C9">
            <w:pPr>
              <w:pStyle w:val="aa"/>
              <w:jc w:val="center"/>
            </w:pPr>
            <w:r w:rsidRPr="00BF56A8">
              <w:t>О</w:t>
            </w:r>
          </w:p>
        </w:tc>
        <w:tc>
          <w:tcPr>
            <w:tcW w:w="2477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177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</w:tr>
      <w:tr w:rsidR="00F51CD8" w:rsidRPr="00BF56A8" w:rsidTr="007351C1">
        <w:tc>
          <w:tcPr>
            <w:tcW w:w="852" w:type="dxa"/>
          </w:tcPr>
          <w:p w:rsidR="00254F1A" w:rsidRPr="00BF56A8" w:rsidRDefault="00254F1A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5293" w:type="dxa"/>
          </w:tcPr>
          <w:p w:rsidR="00254F1A" w:rsidRPr="00BF56A8" w:rsidRDefault="00254F1A" w:rsidP="00A73DAD">
            <w:pPr>
              <w:shd w:val="clear" w:color="auto" w:fill="FFFFFF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r w:rsidRPr="00BF56A8">
              <w:rPr>
                <w:color w:val="000000"/>
              </w:rPr>
              <w:t>травмирующие</w:t>
            </w:r>
            <w:proofErr w:type="spellEnd"/>
            <w:r w:rsidRPr="00BF56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завершения поручней</w:t>
            </w:r>
          </w:p>
        </w:tc>
        <w:tc>
          <w:tcPr>
            <w:tcW w:w="2360" w:type="dxa"/>
          </w:tcPr>
          <w:p w:rsidR="00254F1A" w:rsidRPr="00BF56A8" w:rsidRDefault="00254F1A" w:rsidP="00644F94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  <w:r w:rsidRPr="00644F94">
              <w:rPr>
                <w:bCs/>
              </w:rPr>
              <w:t xml:space="preserve"> </w:t>
            </w:r>
          </w:p>
        </w:tc>
        <w:tc>
          <w:tcPr>
            <w:tcW w:w="1210" w:type="dxa"/>
          </w:tcPr>
          <w:p w:rsidR="00254F1A" w:rsidRPr="00BF56A8" w:rsidRDefault="00254F1A" w:rsidP="007A31C9">
            <w:pPr>
              <w:pStyle w:val="aa"/>
              <w:jc w:val="center"/>
            </w:pPr>
          </w:p>
        </w:tc>
        <w:tc>
          <w:tcPr>
            <w:tcW w:w="1232" w:type="dxa"/>
          </w:tcPr>
          <w:p w:rsidR="00254F1A" w:rsidRPr="00BF56A8" w:rsidRDefault="00254F1A" w:rsidP="007A31C9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254F1A" w:rsidRPr="00BF56A8" w:rsidRDefault="00254F1A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177" w:type="dxa"/>
          </w:tcPr>
          <w:p w:rsidR="00254F1A" w:rsidRPr="00BF56A8" w:rsidRDefault="00254F1A" w:rsidP="007A31C9">
            <w:pPr>
              <w:pStyle w:val="aa"/>
              <w:jc w:val="center"/>
              <w:rPr>
                <w:bCs/>
              </w:rPr>
            </w:pPr>
          </w:p>
        </w:tc>
      </w:tr>
      <w:tr w:rsidR="00F51CD8" w:rsidRPr="00BF56A8" w:rsidTr="007351C1">
        <w:tc>
          <w:tcPr>
            <w:tcW w:w="852" w:type="dxa"/>
          </w:tcPr>
          <w:p w:rsidR="00254F1A" w:rsidRPr="00BF56A8" w:rsidRDefault="00254F1A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5293" w:type="dxa"/>
          </w:tcPr>
          <w:p w:rsidR="00254F1A" w:rsidRPr="00BF56A8" w:rsidRDefault="00254F1A" w:rsidP="00A73DAD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завершающие горизонтальные части поручней</w:t>
            </w:r>
            <w:r w:rsidRPr="00BF56A8">
              <w:rPr>
                <w:color w:val="000000"/>
              </w:rPr>
              <w:t xml:space="preserve"> </w:t>
            </w:r>
          </w:p>
        </w:tc>
        <w:tc>
          <w:tcPr>
            <w:tcW w:w="2360" w:type="dxa"/>
          </w:tcPr>
          <w:p w:rsidR="00254F1A" w:rsidRPr="00BF56A8" w:rsidRDefault="00254F1A" w:rsidP="007A31C9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  <w:u w:val="single"/>
              </w:rPr>
              <w:t>&gt;</w:t>
            </w:r>
            <w:r w:rsidRPr="00BF56A8">
              <w:rPr>
                <w:bCs/>
              </w:rPr>
              <w:t xml:space="preserve"> 0,3 м</w:t>
            </w:r>
          </w:p>
        </w:tc>
        <w:tc>
          <w:tcPr>
            <w:tcW w:w="1210" w:type="dxa"/>
          </w:tcPr>
          <w:p w:rsidR="00254F1A" w:rsidRPr="00BF56A8" w:rsidRDefault="00254F1A" w:rsidP="007A31C9">
            <w:pPr>
              <w:pStyle w:val="aa"/>
              <w:jc w:val="center"/>
            </w:pPr>
          </w:p>
        </w:tc>
        <w:tc>
          <w:tcPr>
            <w:tcW w:w="1232" w:type="dxa"/>
          </w:tcPr>
          <w:p w:rsidR="00254F1A" w:rsidRPr="00BF56A8" w:rsidRDefault="00254F1A" w:rsidP="007A31C9">
            <w:pPr>
              <w:pStyle w:val="aa"/>
              <w:jc w:val="center"/>
            </w:pPr>
            <w:r w:rsidRPr="00BF56A8">
              <w:t>К, О</w:t>
            </w:r>
          </w:p>
        </w:tc>
        <w:tc>
          <w:tcPr>
            <w:tcW w:w="2477" w:type="dxa"/>
          </w:tcPr>
          <w:p w:rsidR="00254F1A" w:rsidRPr="00BF56A8" w:rsidRDefault="00254F1A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177" w:type="dxa"/>
          </w:tcPr>
          <w:p w:rsidR="00254F1A" w:rsidRPr="00BF56A8" w:rsidRDefault="00254F1A" w:rsidP="007A31C9">
            <w:pPr>
              <w:pStyle w:val="aa"/>
              <w:jc w:val="center"/>
              <w:rPr>
                <w:bCs/>
              </w:rPr>
            </w:pPr>
          </w:p>
        </w:tc>
      </w:tr>
      <w:tr w:rsidR="00F51CD8" w:rsidRPr="00BF56A8" w:rsidTr="007351C1">
        <w:tc>
          <w:tcPr>
            <w:tcW w:w="852" w:type="dxa"/>
          </w:tcPr>
          <w:p w:rsidR="0023279F" w:rsidRPr="00BF56A8" w:rsidRDefault="0023279F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5293" w:type="dxa"/>
          </w:tcPr>
          <w:p w:rsidR="0023279F" w:rsidRPr="00644F94" w:rsidRDefault="0023279F" w:rsidP="00AC6886">
            <w:pPr>
              <w:shd w:val="clear" w:color="auto" w:fill="FFFFFF"/>
              <w:snapToGrid w:val="0"/>
              <w:jc w:val="both"/>
            </w:pPr>
            <w:proofErr w:type="spellStart"/>
            <w:r>
              <w:t>К</w:t>
            </w:r>
            <w:r w:rsidRPr="00644F94">
              <w:t>олесоотбойники</w:t>
            </w:r>
            <w:proofErr w:type="spellEnd"/>
            <w:r w:rsidRPr="00644F94">
              <w:t xml:space="preserve"> по продольным краям маршей высотой не менее 0,05 м</w:t>
            </w:r>
          </w:p>
        </w:tc>
        <w:tc>
          <w:tcPr>
            <w:tcW w:w="2360" w:type="dxa"/>
          </w:tcPr>
          <w:p w:rsidR="0023279F" w:rsidRPr="00BF56A8" w:rsidRDefault="0023279F" w:rsidP="00A07F51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23279F" w:rsidRPr="00BF56A8" w:rsidRDefault="0023279F" w:rsidP="00A07F51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232" w:type="dxa"/>
          </w:tcPr>
          <w:p w:rsidR="0023279F" w:rsidRPr="00BF56A8" w:rsidRDefault="0023279F" w:rsidP="00A07F51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К</w:t>
            </w:r>
          </w:p>
        </w:tc>
        <w:tc>
          <w:tcPr>
            <w:tcW w:w="2477" w:type="dxa"/>
          </w:tcPr>
          <w:p w:rsidR="0023279F" w:rsidRPr="00BF56A8" w:rsidRDefault="0023279F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177" w:type="dxa"/>
          </w:tcPr>
          <w:p w:rsidR="0023279F" w:rsidRPr="00BF56A8" w:rsidRDefault="0023279F" w:rsidP="007A31C9">
            <w:pPr>
              <w:pStyle w:val="aa"/>
              <w:jc w:val="center"/>
              <w:rPr>
                <w:bCs/>
              </w:rPr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5293" w:type="dxa"/>
          </w:tcPr>
          <w:p w:rsidR="0036142C" w:rsidRPr="0023279F" w:rsidRDefault="0036142C" w:rsidP="007A31C9">
            <w:pPr>
              <w:pStyle w:val="aa"/>
              <w:jc w:val="both"/>
            </w:pPr>
            <w:r w:rsidRPr="0023279F">
              <w:t>Пандус переносной (</w:t>
            </w:r>
            <w:r w:rsidRPr="0023279F">
              <w:rPr>
                <w:bCs/>
              </w:rPr>
              <w:t xml:space="preserve">при отсутствии </w:t>
            </w:r>
            <w:proofErr w:type="gramStart"/>
            <w:r w:rsidRPr="0023279F">
              <w:rPr>
                <w:bCs/>
              </w:rPr>
              <w:t>стационарного</w:t>
            </w:r>
            <w:proofErr w:type="gramEnd"/>
            <w:r w:rsidRPr="0023279F">
              <w:rPr>
                <w:bCs/>
              </w:rPr>
              <w:t>)</w:t>
            </w:r>
          </w:p>
        </w:tc>
        <w:tc>
          <w:tcPr>
            <w:tcW w:w="2360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6142C" w:rsidRPr="00BF56A8" w:rsidRDefault="0036142C" w:rsidP="007A31C9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7A31C9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177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5293" w:type="dxa"/>
          </w:tcPr>
          <w:p w:rsidR="0036142C" w:rsidRPr="0023279F" w:rsidRDefault="0036142C" w:rsidP="007A31C9">
            <w:pPr>
              <w:pStyle w:val="aa"/>
              <w:jc w:val="both"/>
            </w:pPr>
            <w:r w:rsidRPr="0023279F">
              <w:t xml:space="preserve">Подъемник для инвалидов (при отсутствии пандуса): </w:t>
            </w:r>
          </w:p>
        </w:tc>
        <w:tc>
          <w:tcPr>
            <w:tcW w:w="2360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  <w:u w:val="single"/>
              </w:rPr>
            </w:pPr>
          </w:p>
        </w:tc>
        <w:tc>
          <w:tcPr>
            <w:tcW w:w="1210" w:type="dxa"/>
          </w:tcPr>
          <w:p w:rsidR="0036142C" w:rsidRPr="00BF56A8" w:rsidRDefault="0036142C" w:rsidP="007A31C9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7A31C9">
            <w:pPr>
              <w:pStyle w:val="aa"/>
              <w:jc w:val="center"/>
            </w:pPr>
          </w:p>
        </w:tc>
        <w:tc>
          <w:tcPr>
            <w:tcW w:w="2477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177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5293" w:type="dxa"/>
          </w:tcPr>
          <w:p w:rsidR="0036142C" w:rsidRPr="00BF56A8" w:rsidRDefault="0036142C" w:rsidP="007A31C9">
            <w:pPr>
              <w:pStyle w:val="aa"/>
              <w:jc w:val="both"/>
            </w:pPr>
            <w:r w:rsidRPr="00BF56A8">
              <w:t>стационарный</w:t>
            </w:r>
          </w:p>
        </w:tc>
        <w:tc>
          <w:tcPr>
            <w:tcW w:w="2360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6142C" w:rsidRPr="00BF56A8" w:rsidRDefault="0036142C" w:rsidP="007A31C9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7A31C9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177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5293" w:type="dxa"/>
          </w:tcPr>
          <w:p w:rsidR="0036142C" w:rsidRPr="00BF56A8" w:rsidRDefault="0036142C" w:rsidP="007A31C9">
            <w:pPr>
              <w:pStyle w:val="aa"/>
              <w:jc w:val="both"/>
            </w:pPr>
            <w:r w:rsidRPr="00BF56A8">
              <w:t>мобильный</w:t>
            </w:r>
          </w:p>
        </w:tc>
        <w:tc>
          <w:tcPr>
            <w:tcW w:w="2360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6142C" w:rsidRPr="00BF56A8" w:rsidRDefault="0036142C" w:rsidP="007A31C9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7A31C9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177" w:type="dxa"/>
          </w:tcPr>
          <w:p w:rsidR="0036142C" w:rsidRPr="00BF56A8" w:rsidRDefault="0036142C" w:rsidP="007A31C9">
            <w:pPr>
              <w:pStyle w:val="aa"/>
              <w:jc w:val="center"/>
              <w:rPr>
                <w:bCs/>
              </w:rPr>
            </w:pPr>
          </w:p>
        </w:tc>
      </w:tr>
      <w:tr w:rsidR="0036142C" w:rsidRPr="00BF56A8" w:rsidTr="007351C1">
        <w:tc>
          <w:tcPr>
            <w:tcW w:w="852" w:type="dxa"/>
          </w:tcPr>
          <w:p w:rsidR="0036142C" w:rsidRPr="00BF56A8" w:rsidRDefault="0036142C" w:rsidP="008704C8">
            <w:pPr>
              <w:pStyle w:val="aa"/>
              <w:jc w:val="center"/>
            </w:pPr>
          </w:p>
        </w:tc>
        <w:tc>
          <w:tcPr>
            <w:tcW w:w="13749" w:type="dxa"/>
            <w:gridSpan w:val="6"/>
          </w:tcPr>
          <w:p w:rsidR="0036142C" w:rsidRPr="00DB1C0A" w:rsidRDefault="00B43BEA" w:rsidP="00644F94">
            <w:pPr>
              <w:pStyle w:val="aa"/>
              <w:jc w:val="center"/>
            </w:pPr>
            <w:r>
              <w:rPr>
                <w:bCs/>
                <w:color w:val="000000"/>
              </w:rPr>
              <w:t xml:space="preserve">3.3. </w:t>
            </w:r>
            <w:r w:rsidR="0036142C" w:rsidRPr="00DB1C0A">
              <w:rPr>
                <w:bCs/>
                <w:color w:val="000000"/>
              </w:rPr>
              <w:t>Коридоры/холлы</w:t>
            </w: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shd w:val="clear" w:color="auto" w:fill="FFFFFF"/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Ш</w:t>
            </w:r>
            <w:r w:rsidRPr="00BF56A8">
              <w:rPr>
                <w:bCs/>
                <w:color w:val="000000"/>
              </w:rPr>
              <w:t xml:space="preserve">ирина полосы движения </w:t>
            </w:r>
          </w:p>
        </w:tc>
        <w:tc>
          <w:tcPr>
            <w:tcW w:w="2360" w:type="dxa"/>
          </w:tcPr>
          <w:p w:rsidR="0036142C" w:rsidRPr="00BF56A8" w:rsidRDefault="0036142C" w:rsidP="007A31C9">
            <w:pPr>
              <w:jc w:val="center"/>
            </w:pPr>
            <w:r w:rsidRPr="00BF56A8">
              <w:rPr>
                <w:bCs/>
                <w:u w:val="single"/>
              </w:rPr>
              <w:t>&gt;</w:t>
            </w:r>
            <w:r w:rsidRPr="00BF56A8">
              <w:rPr>
                <w:bCs/>
              </w:rPr>
              <w:t xml:space="preserve"> 1,2 м</w:t>
            </w:r>
          </w:p>
        </w:tc>
        <w:tc>
          <w:tcPr>
            <w:tcW w:w="1210" w:type="dxa"/>
          </w:tcPr>
          <w:p w:rsidR="0036142C" w:rsidRPr="00BF56A8" w:rsidRDefault="0036142C" w:rsidP="007A31C9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7A31C9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shd w:val="clear" w:color="auto" w:fill="FFFFFF"/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</w:t>
            </w:r>
            <w:r w:rsidRPr="00BF56A8">
              <w:rPr>
                <w:bCs/>
                <w:color w:val="000000"/>
              </w:rPr>
              <w:t>азворотные площадки</w:t>
            </w:r>
          </w:p>
        </w:tc>
        <w:tc>
          <w:tcPr>
            <w:tcW w:w="2360" w:type="dxa"/>
          </w:tcPr>
          <w:p w:rsidR="0036142C" w:rsidRPr="00BF56A8" w:rsidRDefault="0036142C" w:rsidP="007A31C9">
            <w:pPr>
              <w:jc w:val="center"/>
            </w:pPr>
            <w:r w:rsidRPr="00BF56A8">
              <w:rPr>
                <w:bCs/>
                <w:u w:val="single"/>
              </w:rPr>
              <w:t>&gt;</w:t>
            </w:r>
            <w:r w:rsidRPr="00BF56A8">
              <w:rPr>
                <w:bCs/>
              </w:rPr>
              <w:t xml:space="preserve"> 1,5 х 1,5 м</w:t>
            </w:r>
          </w:p>
        </w:tc>
        <w:tc>
          <w:tcPr>
            <w:tcW w:w="1210" w:type="dxa"/>
          </w:tcPr>
          <w:p w:rsidR="0036142C" w:rsidRPr="00BF56A8" w:rsidRDefault="0036142C" w:rsidP="007A31C9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7A31C9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7A31C9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213BB6">
            <w:pPr>
              <w:pStyle w:val="aa"/>
              <w:jc w:val="both"/>
            </w:pPr>
            <w:r>
              <w:t>К</w:t>
            </w:r>
            <w:r w:rsidRPr="00BF56A8">
              <w:t xml:space="preserve">онтрольно-пропускные устройства и турникеты </w:t>
            </w:r>
            <w:r w:rsidR="00213BB6">
              <w:t>(</w:t>
            </w:r>
            <w:r w:rsidRPr="00BF56A8">
              <w:t>ширин</w:t>
            </w:r>
            <w:r w:rsidR="00213BB6">
              <w:t>а)</w:t>
            </w:r>
            <w:r w:rsidRPr="00BF56A8">
              <w:t xml:space="preserve"> </w:t>
            </w:r>
          </w:p>
        </w:tc>
        <w:tc>
          <w:tcPr>
            <w:tcW w:w="2360" w:type="dxa"/>
          </w:tcPr>
          <w:p w:rsidR="0036142C" w:rsidRPr="00BF56A8" w:rsidRDefault="0036142C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  <w:u w:val="single"/>
              </w:rPr>
              <w:t>&gt;</w:t>
            </w:r>
            <w:r w:rsidRPr="00BF56A8">
              <w:rPr>
                <w:bCs/>
              </w:rPr>
              <w:t xml:space="preserve"> 1,0 м</w:t>
            </w:r>
          </w:p>
          <w:p w:rsidR="0036142C" w:rsidRPr="00BF56A8" w:rsidRDefault="0036142C" w:rsidP="00162F43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210" w:type="dxa"/>
          </w:tcPr>
          <w:p w:rsidR="0036142C" w:rsidRPr="00BF56A8" w:rsidRDefault="0036142C" w:rsidP="00162F43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162F43">
            <w:pPr>
              <w:pStyle w:val="aa"/>
              <w:jc w:val="center"/>
            </w:pPr>
            <w:r w:rsidRPr="00BF56A8">
              <w:t>К,</w:t>
            </w:r>
            <w:r w:rsidR="008704C8">
              <w:t xml:space="preserve"> </w:t>
            </w:r>
            <w:r w:rsidRPr="00BF56A8">
              <w:t>О</w:t>
            </w:r>
          </w:p>
        </w:tc>
        <w:tc>
          <w:tcPr>
            <w:tcW w:w="24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162F43">
            <w:pPr>
              <w:pStyle w:val="aa"/>
              <w:jc w:val="both"/>
              <w:rPr>
                <w:bCs/>
                <w:highlight w:val="yellow"/>
              </w:rPr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shd w:val="clear" w:color="auto" w:fill="FFFFFF"/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</w:t>
            </w:r>
            <w:r w:rsidRPr="00BF56A8">
              <w:rPr>
                <w:bCs/>
                <w:color w:val="000000"/>
              </w:rPr>
              <w:t>казатели направления движения, входа, выхода</w:t>
            </w:r>
          </w:p>
        </w:tc>
        <w:tc>
          <w:tcPr>
            <w:tcW w:w="2360" w:type="dxa"/>
          </w:tcPr>
          <w:p w:rsidR="0036142C" w:rsidRPr="00BF56A8" w:rsidRDefault="0036142C" w:rsidP="00162F43">
            <w:pPr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6142C" w:rsidRPr="00BF56A8" w:rsidRDefault="0036142C" w:rsidP="00162F43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162F43">
            <w:pPr>
              <w:pStyle w:val="aa"/>
              <w:jc w:val="center"/>
            </w:pPr>
            <w:r w:rsidRPr="00BF56A8">
              <w:t>К, Г</w:t>
            </w:r>
          </w:p>
        </w:tc>
        <w:tc>
          <w:tcPr>
            <w:tcW w:w="24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shd w:val="clear" w:color="auto" w:fill="FFFFFF"/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644F94">
              <w:rPr>
                <w:bCs/>
                <w:color w:val="000000"/>
              </w:rPr>
              <w:t>иктограммы (доступность, вход, выход)</w:t>
            </w:r>
          </w:p>
        </w:tc>
        <w:tc>
          <w:tcPr>
            <w:tcW w:w="2360" w:type="dxa"/>
          </w:tcPr>
          <w:p w:rsidR="0036142C" w:rsidRPr="00BF56A8" w:rsidRDefault="0036142C" w:rsidP="00162F43">
            <w:pPr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6142C" w:rsidRPr="00BF56A8" w:rsidRDefault="0036142C" w:rsidP="00162F43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162F43">
            <w:pPr>
              <w:pStyle w:val="aa"/>
              <w:jc w:val="center"/>
            </w:pPr>
            <w:r w:rsidRPr="00BF56A8">
              <w:t>К, Г</w:t>
            </w:r>
          </w:p>
        </w:tc>
        <w:tc>
          <w:tcPr>
            <w:tcW w:w="24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shd w:val="clear" w:color="auto" w:fill="FFFFFF"/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</w:t>
            </w:r>
            <w:r w:rsidRPr="00BF56A8">
              <w:rPr>
                <w:bCs/>
                <w:color w:val="000000"/>
              </w:rPr>
              <w:t>ечевые информаторы и маяки</w:t>
            </w:r>
            <w:r w:rsidR="00347D38" w:rsidRPr="00347D38">
              <w:rPr>
                <w:sz w:val="22"/>
                <w:szCs w:val="22"/>
              </w:rPr>
              <w:t>**</w:t>
            </w:r>
          </w:p>
        </w:tc>
        <w:tc>
          <w:tcPr>
            <w:tcW w:w="2360" w:type="dxa"/>
          </w:tcPr>
          <w:p w:rsidR="0036142C" w:rsidRPr="00BF56A8" w:rsidRDefault="0036142C" w:rsidP="00162F43">
            <w:pPr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6142C" w:rsidRPr="00BF56A8" w:rsidRDefault="0036142C" w:rsidP="00162F43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162F43">
            <w:pPr>
              <w:pStyle w:val="aa"/>
              <w:jc w:val="center"/>
            </w:pPr>
            <w:r w:rsidRPr="00BF56A8">
              <w:t>С</w:t>
            </w:r>
          </w:p>
        </w:tc>
        <w:tc>
          <w:tcPr>
            <w:tcW w:w="24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shd w:val="clear" w:color="auto" w:fill="FFFFFF"/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</w:t>
            </w:r>
            <w:r w:rsidRPr="00BF56A8">
              <w:rPr>
                <w:bCs/>
                <w:color w:val="000000"/>
              </w:rPr>
              <w:t>краны, текстовые табло для дублирования звуковой информации</w:t>
            </w:r>
            <w:r w:rsidR="00347D38" w:rsidRPr="00347D38">
              <w:rPr>
                <w:sz w:val="22"/>
                <w:szCs w:val="22"/>
              </w:rPr>
              <w:t>**</w:t>
            </w:r>
          </w:p>
        </w:tc>
        <w:tc>
          <w:tcPr>
            <w:tcW w:w="2360" w:type="dxa"/>
          </w:tcPr>
          <w:p w:rsidR="0036142C" w:rsidRPr="00BF56A8" w:rsidRDefault="0036142C" w:rsidP="00162F43">
            <w:pPr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6142C" w:rsidRPr="00BF56A8" w:rsidRDefault="0036142C" w:rsidP="00162F43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162F43">
            <w:pPr>
              <w:pStyle w:val="aa"/>
              <w:jc w:val="center"/>
            </w:pPr>
            <w:r w:rsidRPr="00BF56A8">
              <w:t>Г</w:t>
            </w:r>
          </w:p>
        </w:tc>
        <w:tc>
          <w:tcPr>
            <w:tcW w:w="24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shd w:val="clear" w:color="auto" w:fill="FFFFFF"/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</w:t>
            </w:r>
            <w:r w:rsidRPr="00BF56A8">
              <w:rPr>
                <w:bCs/>
                <w:color w:val="000000"/>
              </w:rPr>
              <w:t>удиовизуальные информационно-справочные системы</w:t>
            </w:r>
            <w:r w:rsidR="00347D38" w:rsidRPr="00347D38">
              <w:rPr>
                <w:sz w:val="22"/>
                <w:szCs w:val="22"/>
              </w:rPr>
              <w:t>**</w:t>
            </w:r>
          </w:p>
        </w:tc>
        <w:tc>
          <w:tcPr>
            <w:tcW w:w="2360" w:type="dxa"/>
          </w:tcPr>
          <w:p w:rsidR="0036142C" w:rsidRPr="00BF56A8" w:rsidRDefault="0036142C" w:rsidP="00162F43">
            <w:pPr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6142C" w:rsidRPr="00BF56A8" w:rsidRDefault="0036142C" w:rsidP="00162F43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162F43">
            <w:pPr>
              <w:pStyle w:val="aa"/>
              <w:jc w:val="center"/>
            </w:pPr>
            <w:r w:rsidRPr="00BF56A8">
              <w:t>Г</w:t>
            </w:r>
          </w:p>
        </w:tc>
        <w:tc>
          <w:tcPr>
            <w:tcW w:w="24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shd w:val="clear" w:color="auto" w:fill="FFFFFF"/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</w:t>
            </w:r>
            <w:r w:rsidRPr="00644F94">
              <w:rPr>
                <w:bCs/>
                <w:color w:val="000000"/>
              </w:rPr>
              <w:t>актильная схема</w:t>
            </w:r>
          </w:p>
        </w:tc>
        <w:tc>
          <w:tcPr>
            <w:tcW w:w="2360" w:type="dxa"/>
          </w:tcPr>
          <w:p w:rsidR="0036142C" w:rsidRPr="00BF56A8" w:rsidRDefault="0036142C" w:rsidP="00162F43">
            <w:pPr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6142C" w:rsidRPr="00BF56A8" w:rsidRDefault="0036142C" w:rsidP="00162F43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162F43">
            <w:pPr>
              <w:pStyle w:val="aa"/>
              <w:jc w:val="center"/>
            </w:pPr>
            <w:r w:rsidRPr="00BF56A8">
              <w:t>С</w:t>
            </w:r>
          </w:p>
        </w:tc>
        <w:tc>
          <w:tcPr>
            <w:tcW w:w="24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23279F" w:rsidRDefault="0036142C" w:rsidP="00213BB6">
            <w:pPr>
              <w:shd w:val="clear" w:color="auto" w:fill="FFFFFF"/>
              <w:snapToGrid w:val="0"/>
              <w:jc w:val="both"/>
              <w:rPr>
                <w:bCs/>
                <w:color w:val="000000"/>
              </w:rPr>
            </w:pPr>
            <w:r w:rsidRPr="0023279F">
              <w:rPr>
                <w:bCs/>
                <w:color w:val="000000"/>
              </w:rPr>
              <w:t xml:space="preserve">Место отдыха и ожидания (не реже чем через </w:t>
            </w:r>
            <w:r w:rsidR="00A4453B">
              <w:rPr>
                <w:bCs/>
                <w:color w:val="000000"/>
              </w:rPr>
              <w:t xml:space="preserve">    </w:t>
            </w:r>
            <w:r w:rsidRPr="0023279F">
              <w:rPr>
                <w:bCs/>
                <w:color w:val="000000"/>
              </w:rPr>
              <w:t xml:space="preserve">25 м): </w:t>
            </w:r>
          </w:p>
        </w:tc>
        <w:tc>
          <w:tcPr>
            <w:tcW w:w="2360" w:type="dxa"/>
          </w:tcPr>
          <w:p w:rsidR="0036142C" w:rsidRPr="00BF56A8" w:rsidRDefault="0036142C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36142C" w:rsidRPr="00BF56A8" w:rsidRDefault="0036142C" w:rsidP="00162F43">
            <w:pPr>
              <w:pStyle w:val="aa"/>
              <w:jc w:val="center"/>
            </w:pPr>
            <w:r w:rsidRPr="00BF56A8">
              <w:t>К, О, С, Г</w:t>
            </w:r>
          </w:p>
        </w:tc>
        <w:tc>
          <w:tcPr>
            <w:tcW w:w="24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715059">
            <w:pPr>
              <w:shd w:val="clear" w:color="auto" w:fill="FFFFFF"/>
              <w:tabs>
                <w:tab w:val="left" w:pos="882"/>
              </w:tabs>
              <w:snapToGrid w:val="0"/>
              <w:jc w:val="both"/>
              <w:rPr>
                <w:color w:val="000000"/>
              </w:rPr>
            </w:pPr>
            <w:r w:rsidRPr="00BF56A8">
              <w:rPr>
                <w:color w:val="000000"/>
              </w:rPr>
              <w:t>для лиц</w:t>
            </w:r>
            <w:r>
              <w:rPr>
                <w:color w:val="000000"/>
              </w:rPr>
              <w:t xml:space="preserve"> с нарушениями </w:t>
            </w:r>
            <w:r w:rsidR="00715059">
              <w:rPr>
                <w:color w:val="000000"/>
              </w:rPr>
              <w:t xml:space="preserve">опорно-двигательного аппарата </w:t>
            </w:r>
            <w:r>
              <w:rPr>
                <w:color w:val="000000"/>
              </w:rPr>
              <w:t xml:space="preserve">(О): глубина </w:t>
            </w:r>
            <w:r w:rsidRPr="00BF56A8">
              <w:rPr>
                <w:color w:val="000000"/>
              </w:rPr>
              <w:t>зоны сидения</w:t>
            </w:r>
            <w:r w:rsidR="00715059">
              <w:rPr>
                <w:color w:val="000000"/>
              </w:rPr>
              <w:t xml:space="preserve"> –</w:t>
            </w:r>
            <w:r w:rsidRPr="00BF56A8">
              <w:rPr>
                <w:color w:val="000000"/>
              </w:rPr>
              <w:t xml:space="preserve"> не менее </w:t>
            </w:r>
            <w:r w:rsidR="00715059">
              <w:rPr>
                <w:color w:val="000000"/>
              </w:rPr>
              <w:t xml:space="preserve">    </w:t>
            </w:r>
            <w:r w:rsidRPr="00BF56A8">
              <w:rPr>
                <w:color w:val="000000"/>
              </w:rPr>
              <w:t>1,2 м</w:t>
            </w:r>
          </w:p>
        </w:tc>
        <w:tc>
          <w:tcPr>
            <w:tcW w:w="2360" w:type="dxa"/>
          </w:tcPr>
          <w:p w:rsidR="0036142C" w:rsidRPr="00BF56A8" w:rsidRDefault="0036142C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≥ 1 на этаж</w:t>
            </w:r>
          </w:p>
        </w:tc>
        <w:tc>
          <w:tcPr>
            <w:tcW w:w="1210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36142C" w:rsidRPr="00BF56A8" w:rsidRDefault="0036142C" w:rsidP="00162F43">
            <w:pPr>
              <w:pStyle w:val="aa"/>
              <w:jc w:val="center"/>
            </w:pPr>
            <w:r w:rsidRPr="00BF56A8">
              <w:t>О</w:t>
            </w:r>
          </w:p>
        </w:tc>
        <w:tc>
          <w:tcPr>
            <w:tcW w:w="24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A07F51">
            <w:pPr>
              <w:shd w:val="clear" w:color="auto" w:fill="FFFFFF"/>
              <w:tabs>
                <w:tab w:val="left" w:pos="522"/>
              </w:tabs>
              <w:snapToGrid w:val="0"/>
              <w:ind w:left="41"/>
              <w:jc w:val="both"/>
              <w:rPr>
                <w:color w:val="000000"/>
              </w:rPr>
            </w:pPr>
            <w:r w:rsidRPr="00BF56A8">
              <w:rPr>
                <w:color w:val="000000"/>
              </w:rPr>
              <w:t xml:space="preserve">для колясочников: глубина </w:t>
            </w:r>
            <w:r w:rsidR="00715059">
              <w:rPr>
                <w:color w:val="000000"/>
              </w:rPr>
              <w:t xml:space="preserve">– </w:t>
            </w:r>
            <w:r w:rsidRPr="00BF56A8">
              <w:rPr>
                <w:color w:val="000000"/>
              </w:rPr>
              <w:t>1,5 м, ширина</w:t>
            </w:r>
            <w:r>
              <w:rPr>
                <w:color w:val="000000"/>
              </w:rPr>
              <w:t xml:space="preserve"> </w:t>
            </w:r>
            <w:r w:rsidR="00715059">
              <w:rPr>
                <w:color w:val="000000"/>
              </w:rPr>
              <w:t xml:space="preserve">–      </w:t>
            </w:r>
            <w:r w:rsidRPr="00BF56A8">
              <w:rPr>
                <w:color w:val="000000"/>
              </w:rPr>
              <w:t xml:space="preserve">0,9 м </w:t>
            </w:r>
          </w:p>
        </w:tc>
        <w:tc>
          <w:tcPr>
            <w:tcW w:w="2360" w:type="dxa"/>
          </w:tcPr>
          <w:p w:rsidR="0036142C" w:rsidRPr="00BF56A8" w:rsidRDefault="0036142C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  <w:u w:val="single"/>
              </w:rPr>
              <w:t>&gt;</w:t>
            </w:r>
            <w:r w:rsidRPr="00BF56A8">
              <w:rPr>
                <w:bCs/>
              </w:rPr>
              <w:t xml:space="preserve"> 1 на этаж</w:t>
            </w:r>
          </w:p>
        </w:tc>
        <w:tc>
          <w:tcPr>
            <w:tcW w:w="1210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36142C" w:rsidRPr="00BF56A8" w:rsidRDefault="0036142C" w:rsidP="00162F43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23279F" w:rsidRDefault="0036142C" w:rsidP="0023279F">
            <w:pPr>
              <w:shd w:val="clear" w:color="auto" w:fill="FFFFFF"/>
              <w:tabs>
                <w:tab w:val="left" w:pos="522"/>
              </w:tabs>
              <w:snapToGrid w:val="0"/>
              <w:jc w:val="both"/>
              <w:rPr>
                <w:color w:val="000000"/>
              </w:rPr>
            </w:pPr>
            <w:r w:rsidRPr="0023279F">
              <w:rPr>
                <w:color w:val="000000"/>
              </w:rPr>
              <w:t>Навесное оборудование, выступ в зону движения</w:t>
            </w:r>
          </w:p>
        </w:tc>
        <w:tc>
          <w:tcPr>
            <w:tcW w:w="2360" w:type="dxa"/>
          </w:tcPr>
          <w:p w:rsidR="0036142C" w:rsidRPr="00BF56A8" w:rsidRDefault="0036142C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  <w:u w:val="single"/>
              </w:rPr>
              <w:t>&lt;</w:t>
            </w:r>
            <w:r w:rsidRPr="00BF56A8">
              <w:rPr>
                <w:bCs/>
              </w:rPr>
              <w:t xml:space="preserve"> 0,1 м</w:t>
            </w:r>
          </w:p>
        </w:tc>
        <w:tc>
          <w:tcPr>
            <w:tcW w:w="1210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36142C" w:rsidRPr="00BF56A8" w:rsidRDefault="0036142C" w:rsidP="00162F43">
            <w:pPr>
              <w:pStyle w:val="aa"/>
              <w:jc w:val="center"/>
            </w:pPr>
            <w:r w:rsidRPr="00BF56A8">
              <w:t>С</w:t>
            </w:r>
          </w:p>
        </w:tc>
        <w:tc>
          <w:tcPr>
            <w:tcW w:w="24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23279F" w:rsidP="00213BB6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6142C" w:rsidRPr="00644F94">
              <w:rPr>
                <w:color w:val="000000"/>
              </w:rPr>
              <w:t xml:space="preserve">ифленая и </w:t>
            </w:r>
            <w:r w:rsidR="00715059">
              <w:rPr>
                <w:color w:val="000000"/>
              </w:rPr>
              <w:t>(</w:t>
            </w:r>
            <w:r w:rsidR="0036142C" w:rsidRPr="00644F94">
              <w:rPr>
                <w:color w:val="000000"/>
              </w:rPr>
              <w:t>или</w:t>
            </w:r>
            <w:r w:rsidR="00715059">
              <w:rPr>
                <w:color w:val="000000"/>
              </w:rPr>
              <w:t>)</w:t>
            </w:r>
            <w:r w:rsidR="0036142C" w:rsidRPr="00644F94">
              <w:rPr>
                <w:color w:val="000000"/>
              </w:rPr>
              <w:t xml:space="preserve"> контрастно окрашенная полоса на участках пола перед поворотом и дверями </w:t>
            </w:r>
            <w:r w:rsidR="00213BB6">
              <w:rPr>
                <w:color w:val="000000"/>
              </w:rPr>
              <w:t>(</w:t>
            </w:r>
            <w:r w:rsidR="0036142C" w:rsidRPr="00644F94">
              <w:rPr>
                <w:color w:val="000000"/>
              </w:rPr>
              <w:t>ширина</w:t>
            </w:r>
            <w:r w:rsidR="00213BB6">
              <w:rPr>
                <w:color w:val="000000"/>
              </w:rPr>
              <w:t>)</w:t>
            </w:r>
          </w:p>
        </w:tc>
        <w:tc>
          <w:tcPr>
            <w:tcW w:w="2360" w:type="dxa"/>
          </w:tcPr>
          <w:p w:rsidR="0036142C" w:rsidRPr="00BF56A8" w:rsidRDefault="0036142C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0,6 м</w:t>
            </w:r>
          </w:p>
        </w:tc>
        <w:tc>
          <w:tcPr>
            <w:tcW w:w="1210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36142C" w:rsidRPr="00BF56A8" w:rsidRDefault="0036142C" w:rsidP="00162F43">
            <w:pPr>
              <w:pStyle w:val="aa"/>
              <w:jc w:val="center"/>
            </w:pPr>
            <w:r w:rsidRPr="00BF56A8">
              <w:t>С</w:t>
            </w:r>
          </w:p>
        </w:tc>
        <w:tc>
          <w:tcPr>
            <w:tcW w:w="24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07F51" w:rsidRPr="00BF56A8" w:rsidRDefault="00A07F51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07F51" w:rsidRDefault="00A07F51" w:rsidP="00AC6886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Опорные устройства </w:t>
            </w:r>
          </w:p>
        </w:tc>
        <w:tc>
          <w:tcPr>
            <w:tcW w:w="2360" w:type="dxa"/>
          </w:tcPr>
          <w:p w:rsidR="00A07F51" w:rsidRPr="00BF56A8" w:rsidRDefault="00A07F51" w:rsidP="00162F43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A07F51" w:rsidRPr="00BF56A8" w:rsidRDefault="00A07F51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A07F51" w:rsidRPr="00BF56A8" w:rsidRDefault="00A07F51" w:rsidP="00162F43">
            <w:pPr>
              <w:pStyle w:val="aa"/>
              <w:jc w:val="center"/>
            </w:pPr>
            <w:r>
              <w:t>О,</w:t>
            </w:r>
            <w:r w:rsidR="008704C8">
              <w:t xml:space="preserve"> </w:t>
            </w:r>
            <w:r>
              <w:t>С</w:t>
            </w:r>
          </w:p>
        </w:tc>
        <w:tc>
          <w:tcPr>
            <w:tcW w:w="2477" w:type="dxa"/>
          </w:tcPr>
          <w:p w:rsidR="00A07F51" w:rsidRPr="00BF56A8" w:rsidRDefault="00A07F51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07F51" w:rsidRPr="00BF56A8" w:rsidRDefault="00A07F51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07F51" w:rsidRPr="00BF56A8" w:rsidRDefault="00A07F51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07F51" w:rsidRDefault="00A07F51" w:rsidP="00AC6886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Контрастная маркировка дверных проемов</w:t>
            </w:r>
            <w:r w:rsidR="00347D38" w:rsidRPr="00347D38">
              <w:rPr>
                <w:sz w:val="22"/>
                <w:szCs w:val="22"/>
              </w:rPr>
              <w:t>**</w:t>
            </w:r>
          </w:p>
        </w:tc>
        <w:tc>
          <w:tcPr>
            <w:tcW w:w="2360" w:type="dxa"/>
          </w:tcPr>
          <w:p w:rsidR="00A07F51" w:rsidRDefault="00A07F51" w:rsidP="00162F43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A07F51" w:rsidRPr="00BF56A8" w:rsidRDefault="00A07F51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A07F51" w:rsidRDefault="00A07F51" w:rsidP="00162F43">
            <w:pPr>
              <w:pStyle w:val="aa"/>
              <w:jc w:val="center"/>
            </w:pPr>
            <w:r>
              <w:t>С</w:t>
            </w:r>
          </w:p>
        </w:tc>
        <w:tc>
          <w:tcPr>
            <w:tcW w:w="2477" w:type="dxa"/>
          </w:tcPr>
          <w:p w:rsidR="00A07F51" w:rsidRPr="00BF56A8" w:rsidRDefault="00A07F51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07F51" w:rsidRPr="00BF56A8" w:rsidRDefault="00A07F51" w:rsidP="00162F43">
            <w:pPr>
              <w:pStyle w:val="aa"/>
              <w:jc w:val="both"/>
            </w:pPr>
          </w:p>
        </w:tc>
      </w:tr>
      <w:tr w:rsidR="0036142C" w:rsidRPr="00BF56A8" w:rsidTr="007351C1">
        <w:tc>
          <w:tcPr>
            <w:tcW w:w="852" w:type="dxa"/>
          </w:tcPr>
          <w:p w:rsidR="0036142C" w:rsidRPr="00BF56A8" w:rsidRDefault="0036142C" w:rsidP="008704C8">
            <w:pPr>
              <w:pStyle w:val="aa"/>
              <w:jc w:val="center"/>
            </w:pPr>
          </w:p>
        </w:tc>
        <w:tc>
          <w:tcPr>
            <w:tcW w:w="13749" w:type="dxa"/>
            <w:gridSpan w:val="6"/>
          </w:tcPr>
          <w:p w:rsidR="0036142C" w:rsidRPr="00DB1C0A" w:rsidRDefault="00B43BEA" w:rsidP="00644F94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 xml:space="preserve">3.4. </w:t>
            </w:r>
            <w:r w:rsidR="0036142C" w:rsidRPr="00DB1C0A">
              <w:rPr>
                <w:color w:val="000000"/>
              </w:rPr>
              <w:t>Лестница, перепады высот на этажах (в коридорах)</w:t>
            </w: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FA1E84" w:rsidRDefault="0036142C" w:rsidP="00A07F51">
            <w:pPr>
              <w:pStyle w:val="aa"/>
              <w:jc w:val="both"/>
              <w:rPr>
                <w:highlight w:val="yellow"/>
              </w:rPr>
            </w:pPr>
            <w:r>
              <w:t>Б</w:t>
            </w:r>
            <w:r w:rsidRPr="00644F94">
              <w:t>ортики по боковым краям ступеней, не примыкающие к стенам, высотой не менее 0,02 м</w:t>
            </w:r>
          </w:p>
        </w:tc>
        <w:tc>
          <w:tcPr>
            <w:tcW w:w="2360" w:type="dxa"/>
          </w:tcPr>
          <w:p w:rsidR="0036142C" w:rsidRPr="00BF56A8" w:rsidRDefault="0036142C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6142C" w:rsidRPr="00BF56A8" w:rsidRDefault="0036142C" w:rsidP="00162F43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232" w:type="dxa"/>
          </w:tcPr>
          <w:p w:rsidR="0036142C" w:rsidRPr="00BF56A8" w:rsidRDefault="0036142C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О, С</w:t>
            </w:r>
          </w:p>
        </w:tc>
        <w:tc>
          <w:tcPr>
            <w:tcW w:w="24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BF56A8">
              <w:rPr>
                <w:color w:val="000000"/>
              </w:rPr>
              <w:t>онтрастная маркировка</w:t>
            </w:r>
          </w:p>
        </w:tc>
        <w:tc>
          <w:tcPr>
            <w:tcW w:w="2360" w:type="dxa"/>
          </w:tcPr>
          <w:p w:rsidR="0036142C" w:rsidRPr="00BF56A8" w:rsidRDefault="0036142C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36142C" w:rsidRPr="00BF56A8" w:rsidRDefault="0036142C" w:rsidP="00162F43">
            <w:pPr>
              <w:pStyle w:val="aa"/>
              <w:jc w:val="center"/>
            </w:pPr>
            <w:r w:rsidRPr="00BF56A8">
              <w:t>С</w:t>
            </w:r>
          </w:p>
        </w:tc>
        <w:tc>
          <w:tcPr>
            <w:tcW w:w="24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F56A8">
              <w:rPr>
                <w:color w:val="000000"/>
              </w:rPr>
              <w:t>оручни с двух сторон на лестнице</w:t>
            </w:r>
            <w:r w:rsidR="0023279F">
              <w:rPr>
                <w:color w:val="000000"/>
              </w:rPr>
              <w:t>:</w:t>
            </w:r>
          </w:p>
        </w:tc>
        <w:tc>
          <w:tcPr>
            <w:tcW w:w="2360" w:type="dxa"/>
          </w:tcPr>
          <w:p w:rsidR="0036142C" w:rsidRPr="00BF56A8" w:rsidRDefault="0036142C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36142C" w:rsidRPr="00BF56A8" w:rsidRDefault="0036142C" w:rsidP="00162F43">
            <w:pPr>
              <w:pStyle w:val="aa"/>
              <w:jc w:val="center"/>
            </w:pPr>
            <w:r w:rsidRPr="00BF56A8">
              <w:t>О</w:t>
            </w:r>
          </w:p>
        </w:tc>
        <w:tc>
          <w:tcPr>
            <w:tcW w:w="24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23279F" w:rsidP="00AC6886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36142C" w:rsidRPr="00BF56A8">
              <w:rPr>
                <w:color w:val="000000"/>
              </w:rPr>
              <w:t xml:space="preserve">а высоте </w:t>
            </w:r>
          </w:p>
        </w:tc>
        <w:tc>
          <w:tcPr>
            <w:tcW w:w="2360" w:type="dxa"/>
          </w:tcPr>
          <w:p w:rsidR="0036142C" w:rsidRPr="00BF56A8" w:rsidRDefault="0036142C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0,9 м</w:t>
            </w:r>
          </w:p>
        </w:tc>
        <w:tc>
          <w:tcPr>
            <w:tcW w:w="1210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36142C" w:rsidRPr="00BF56A8" w:rsidRDefault="0036142C" w:rsidP="00162F43">
            <w:pPr>
              <w:pStyle w:val="aa"/>
              <w:jc w:val="center"/>
            </w:pPr>
            <w:r w:rsidRPr="00BF56A8">
              <w:t>О</w:t>
            </w:r>
          </w:p>
        </w:tc>
        <w:tc>
          <w:tcPr>
            <w:tcW w:w="24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254F1A" w:rsidRPr="00BF56A8" w:rsidRDefault="00254F1A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254F1A" w:rsidRPr="00BF56A8" w:rsidRDefault="00254F1A" w:rsidP="00A73DAD">
            <w:pPr>
              <w:shd w:val="clear" w:color="auto" w:fill="FFFFFF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r w:rsidRPr="00BF56A8">
              <w:rPr>
                <w:color w:val="000000"/>
              </w:rPr>
              <w:t>травмирующие</w:t>
            </w:r>
            <w:proofErr w:type="spellEnd"/>
            <w:r w:rsidRPr="00BF56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завершения поручней</w:t>
            </w:r>
          </w:p>
        </w:tc>
        <w:tc>
          <w:tcPr>
            <w:tcW w:w="2360" w:type="dxa"/>
          </w:tcPr>
          <w:p w:rsidR="00254F1A" w:rsidRPr="00BF56A8" w:rsidRDefault="00254F1A" w:rsidP="00A07F51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  <w:r w:rsidRPr="00644F94">
              <w:rPr>
                <w:bCs/>
              </w:rPr>
              <w:t xml:space="preserve"> </w:t>
            </w:r>
          </w:p>
        </w:tc>
        <w:tc>
          <w:tcPr>
            <w:tcW w:w="1210" w:type="dxa"/>
          </w:tcPr>
          <w:p w:rsidR="00254F1A" w:rsidRPr="00BF56A8" w:rsidRDefault="00254F1A" w:rsidP="00A07F51">
            <w:pPr>
              <w:pStyle w:val="aa"/>
              <w:jc w:val="center"/>
            </w:pPr>
          </w:p>
        </w:tc>
        <w:tc>
          <w:tcPr>
            <w:tcW w:w="1232" w:type="dxa"/>
          </w:tcPr>
          <w:p w:rsidR="00254F1A" w:rsidRPr="00BF56A8" w:rsidRDefault="00254F1A" w:rsidP="00A07F51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254F1A" w:rsidRPr="00BF56A8" w:rsidRDefault="00254F1A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254F1A" w:rsidRPr="00BF56A8" w:rsidRDefault="00254F1A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254F1A" w:rsidRPr="00BF56A8" w:rsidRDefault="00254F1A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254F1A" w:rsidRPr="00BF56A8" w:rsidRDefault="00254F1A" w:rsidP="00A73DAD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завершающие горизонтальные части поручней</w:t>
            </w:r>
            <w:r w:rsidRPr="00BF56A8">
              <w:rPr>
                <w:color w:val="000000"/>
              </w:rPr>
              <w:t xml:space="preserve"> </w:t>
            </w:r>
          </w:p>
        </w:tc>
        <w:tc>
          <w:tcPr>
            <w:tcW w:w="2360" w:type="dxa"/>
          </w:tcPr>
          <w:p w:rsidR="00254F1A" w:rsidRPr="00BF56A8" w:rsidRDefault="00254F1A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254F1A" w:rsidRPr="00BF56A8" w:rsidRDefault="00254F1A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254F1A" w:rsidRPr="00BF56A8" w:rsidRDefault="00254F1A" w:rsidP="00162F43">
            <w:pPr>
              <w:pStyle w:val="aa"/>
              <w:jc w:val="center"/>
            </w:pPr>
            <w:r w:rsidRPr="00BF56A8">
              <w:t>О</w:t>
            </w:r>
          </w:p>
        </w:tc>
        <w:tc>
          <w:tcPr>
            <w:tcW w:w="2477" w:type="dxa"/>
          </w:tcPr>
          <w:p w:rsidR="00254F1A" w:rsidRPr="00BF56A8" w:rsidRDefault="00254F1A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254F1A" w:rsidRPr="00BF56A8" w:rsidRDefault="00254F1A" w:rsidP="00162F43">
            <w:pPr>
              <w:pStyle w:val="aa"/>
              <w:jc w:val="both"/>
            </w:pPr>
          </w:p>
        </w:tc>
      </w:tr>
      <w:tr w:rsidR="0036142C" w:rsidRPr="00BF56A8" w:rsidTr="007351C1">
        <w:tc>
          <w:tcPr>
            <w:tcW w:w="852" w:type="dxa"/>
          </w:tcPr>
          <w:p w:rsidR="0036142C" w:rsidRPr="00BF56A8" w:rsidRDefault="0036142C" w:rsidP="008704C8">
            <w:pPr>
              <w:pStyle w:val="aa"/>
              <w:jc w:val="center"/>
            </w:pPr>
          </w:p>
        </w:tc>
        <w:tc>
          <w:tcPr>
            <w:tcW w:w="13749" w:type="dxa"/>
            <w:gridSpan w:val="6"/>
          </w:tcPr>
          <w:p w:rsidR="0036142C" w:rsidRPr="00DB1C0A" w:rsidRDefault="00B43BEA" w:rsidP="00644F94">
            <w:pPr>
              <w:pStyle w:val="aa"/>
              <w:jc w:val="center"/>
            </w:pPr>
            <w:r>
              <w:rPr>
                <w:color w:val="000000"/>
              </w:rPr>
              <w:t xml:space="preserve">3.5. </w:t>
            </w:r>
            <w:r w:rsidR="0036142C" w:rsidRPr="00DB1C0A">
              <w:rPr>
                <w:color w:val="000000"/>
              </w:rPr>
              <w:t>Пандус внутренний на этаже</w:t>
            </w: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BF56A8">
              <w:rPr>
                <w:color w:val="000000"/>
              </w:rPr>
              <w:t>ирина марша</w:t>
            </w:r>
          </w:p>
        </w:tc>
        <w:tc>
          <w:tcPr>
            <w:tcW w:w="2360" w:type="dxa"/>
          </w:tcPr>
          <w:p w:rsidR="0036142C" w:rsidRPr="00BF56A8" w:rsidRDefault="0036142C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  <w:u w:val="single"/>
              </w:rPr>
              <w:t>&gt;</w:t>
            </w:r>
            <w:r w:rsidRPr="00BF56A8">
              <w:rPr>
                <w:bCs/>
              </w:rPr>
              <w:t xml:space="preserve"> 1,0 м</w:t>
            </w:r>
          </w:p>
        </w:tc>
        <w:tc>
          <w:tcPr>
            <w:tcW w:w="1210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36142C" w:rsidRPr="00BF56A8" w:rsidRDefault="0036142C" w:rsidP="00162F43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BF56A8">
              <w:rPr>
                <w:color w:val="000000"/>
              </w:rPr>
              <w:t xml:space="preserve">гол уклона </w:t>
            </w:r>
          </w:p>
        </w:tc>
        <w:tc>
          <w:tcPr>
            <w:tcW w:w="2360" w:type="dxa"/>
          </w:tcPr>
          <w:p w:rsidR="0036142C" w:rsidRPr="00BF56A8" w:rsidRDefault="0036142C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  <w:color w:val="000000"/>
                <w:u w:val="single"/>
              </w:rPr>
              <w:t>&lt;</w:t>
            </w:r>
            <w:r w:rsidRPr="00BF56A8">
              <w:rPr>
                <w:bCs/>
                <w:color w:val="000000"/>
              </w:rPr>
              <w:t xml:space="preserve"> 5 °</w:t>
            </w:r>
          </w:p>
        </w:tc>
        <w:tc>
          <w:tcPr>
            <w:tcW w:w="1210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36142C" w:rsidRPr="00BF56A8" w:rsidRDefault="0036142C" w:rsidP="00162F43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BF56A8">
              <w:rPr>
                <w:color w:val="000000"/>
              </w:rPr>
              <w:t>азворотные площадки внизу, вверху</w:t>
            </w:r>
          </w:p>
        </w:tc>
        <w:tc>
          <w:tcPr>
            <w:tcW w:w="2360" w:type="dxa"/>
          </w:tcPr>
          <w:p w:rsidR="0036142C" w:rsidRPr="00BF56A8" w:rsidRDefault="0036142C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  <w:u w:val="single"/>
              </w:rPr>
              <w:t>&gt;</w:t>
            </w:r>
            <w:r w:rsidRPr="00BF56A8">
              <w:rPr>
                <w:bCs/>
              </w:rPr>
              <w:t xml:space="preserve"> 1,5 х 1,5 м</w:t>
            </w:r>
          </w:p>
        </w:tc>
        <w:tc>
          <w:tcPr>
            <w:tcW w:w="1210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36142C" w:rsidRPr="00BF56A8" w:rsidRDefault="0036142C" w:rsidP="00162F43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AC6886">
            <w:pPr>
              <w:pStyle w:val="aa"/>
              <w:jc w:val="both"/>
            </w:pPr>
            <w:r>
              <w:t>П</w:t>
            </w:r>
            <w:r w:rsidRPr="00BF56A8">
              <w:t>оручни с двух сторон:</w:t>
            </w:r>
          </w:p>
        </w:tc>
        <w:tc>
          <w:tcPr>
            <w:tcW w:w="2360" w:type="dxa"/>
          </w:tcPr>
          <w:p w:rsidR="0036142C" w:rsidRPr="00BF56A8" w:rsidRDefault="0036142C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6142C" w:rsidRPr="00BF56A8" w:rsidRDefault="0036142C" w:rsidP="00162F43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162F43">
            <w:pPr>
              <w:pStyle w:val="aa"/>
              <w:jc w:val="center"/>
            </w:pPr>
            <w:r w:rsidRPr="00BF56A8">
              <w:t>К, О</w:t>
            </w:r>
          </w:p>
        </w:tc>
        <w:tc>
          <w:tcPr>
            <w:tcW w:w="24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162F43">
            <w:pPr>
              <w:pStyle w:val="aa"/>
              <w:jc w:val="both"/>
            </w:pPr>
            <w:r w:rsidRPr="00BF56A8">
              <w:t>на высоте (нижний поручень)</w:t>
            </w:r>
          </w:p>
        </w:tc>
        <w:tc>
          <w:tcPr>
            <w:tcW w:w="2360" w:type="dxa"/>
          </w:tcPr>
          <w:p w:rsidR="0036142C" w:rsidRPr="00BF56A8" w:rsidRDefault="00715059" w:rsidP="00162F43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36142C" w:rsidRPr="00BF56A8">
              <w:rPr>
                <w:bCs/>
              </w:rPr>
              <w:t>7 м</w:t>
            </w:r>
          </w:p>
        </w:tc>
        <w:tc>
          <w:tcPr>
            <w:tcW w:w="1210" w:type="dxa"/>
          </w:tcPr>
          <w:p w:rsidR="0036142C" w:rsidRPr="00BF56A8" w:rsidRDefault="0036142C" w:rsidP="00162F43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162F43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6142C" w:rsidRPr="00BF56A8" w:rsidRDefault="0036142C" w:rsidP="00162F43">
            <w:pPr>
              <w:pStyle w:val="aa"/>
              <w:jc w:val="both"/>
            </w:pPr>
            <w:r w:rsidRPr="00644F94">
              <w:t>на высоте (верхний поручень)</w:t>
            </w:r>
          </w:p>
        </w:tc>
        <w:tc>
          <w:tcPr>
            <w:tcW w:w="2360" w:type="dxa"/>
          </w:tcPr>
          <w:p w:rsidR="0036142C" w:rsidRPr="00BF56A8" w:rsidRDefault="0036142C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0,9 м</w:t>
            </w:r>
          </w:p>
        </w:tc>
        <w:tc>
          <w:tcPr>
            <w:tcW w:w="1210" w:type="dxa"/>
          </w:tcPr>
          <w:p w:rsidR="0036142C" w:rsidRPr="00BF56A8" w:rsidRDefault="0036142C" w:rsidP="00162F43">
            <w:pPr>
              <w:pStyle w:val="aa"/>
              <w:jc w:val="center"/>
            </w:pPr>
          </w:p>
        </w:tc>
        <w:tc>
          <w:tcPr>
            <w:tcW w:w="1232" w:type="dxa"/>
          </w:tcPr>
          <w:p w:rsidR="0036142C" w:rsidRPr="00BF56A8" w:rsidRDefault="0036142C" w:rsidP="00162F43">
            <w:pPr>
              <w:pStyle w:val="aa"/>
              <w:jc w:val="center"/>
            </w:pPr>
            <w:r w:rsidRPr="00BF56A8">
              <w:t>О</w:t>
            </w:r>
          </w:p>
        </w:tc>
        <w:tc>
          <w:tcPr>
            <w:tcW w:w="24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6142C" w:rsidRPr="00BF56A8" w:rsidRDefault="0036142C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C6886">
            <w:pPr>
              <w:shd w:val="clear" w:color="auto" w:fill="FFFFFF"/>
              <w:snapToGrid w:val="0"/>
              <w:jc w:val="both"/>
            </w:pPr>
            <w:proofErr w:type="spellStart"/>
            <w:r>
              <w:t>К</w:t>
            </w:r>
            <w:r w:rsidRPr="00644F94">
              <w:t>олесоотбойники</w:t>
            </w:r>
            <w:proofErr w:type="spellEnd"/>
            <w:r w:rsidRPr="00644F94">
              <w:t xml:space="preserve"> по продольным краям маршей высотой не менее 0,05 м</w:t>
            </w:r>
          </w:p>
        </w:tc>
        <w:tc>
          <w:tcPr>
            <w:tcW w:w="2360" w:type="dxa"/>
          </w:tcPr>
          <w:p w:rsidR="00AF7E73" w:rsidRPr="00BF56A8" w:rsidRDefault="00AF7E73" w:rsidP="00A07F51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AF7E73" w:rsidRPr="00BF56A8" w:rsidRDefault="00AF7E73" w:rsidP="00A07F51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232" w:type="dxa"/>
          </w:tcPr>
          <w:p w:rsidR="00AF7E73" w:rsidRPr="00BF56A8" w:rsidRDefault="00AF7E73" w:rsidP="00A07F51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К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8704C8" w:rsidRPr="00BF56A8" w:rsidTr="007351C1">
        <w:tc>
          <w:tcPr>
            <w:tcW w:w="852" w:type="dxa"/>
          </w:tcPr>
          <w:p w:rsidR="008704C8" w:rsidRPr="00BF56A8" w:rsidRDefault="008704C8" w:rsidP="008704C8">
            <w:pPr>
              <w:pStyle w:val="aa"/>
              <w:jc w:val="center"/>
            </w:pPr>
          </w:p>
        </w:tc>
        <w:tc>
          <w:tcPr>
            <w:tcW w:w="13749" w:type="dxa"/>
            <w:gridSpan w:val="6"/>
          </w:tcPr>
          <w:p w:rsidR="008704C8" w:rsidRPr="00BF56A8" w:rsidRDefault="00B43BEA" w:rsidP="00162F43">
            <w:pPr>
              <w:pStyle w:val="aa"/>
              <w:jc w:val="center"/>
            </w:pPr>
            <w:r>
              <w:rPr>
                <w:spacing w:val="-2"/>
              </w:rPr>
              <w:t xml:space="preserve">3.6. </w:t>
            </w:r>
            <w:r w:rsidR="008704C8" w:rsidRPr="00BF56A8">
              <w:rPr>
                <w:spacing w:val="-2"/>
              </w:rPr>
              <w:t xml:space="preserve">Лестница </w:t>
            </w:r>
            <w:r w:rsidR="008704C8" w:rsidRPr="00BF56A8">
              <w:rPr>
                <w:bCs/>
                <w:color w:val="000000"/>
              </w:rPr>
              <w:t>межэтажная</w:t>
            </w:r>
            <w:r w:rsidR="008704C8" w:rsidRPr="00BF56A8">
              <w:rPr>
                <w:bCs/>
                <w:color w:val="000000"/>
                <w:spacing w:val="-2"/>
              </w:rPr>
              <w:t xml:space="preserve"> (в зону оказания услуги)</w:t>
            </w: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C6886">
            <w:pPr>
              <w:shd w:val="clear" w:color="auto" w:fill="FFFFFF"/>
              <w:snapToGrid w:val="0"/>
              <w:jc w:val="both"/>
            </w:pPr>
            <w:r>
              <w:t>Р</w:t>
            </w:r>
            <w:r w:rsidRPr="00644F94">
              <w:t>ельефная (тактильная) полоса перед маршем вверху и внизу (ширина 0,3 м)</w:t>
            </w:r>
            <w:r w:rsidRPr="00BF56A8">
              <w:t xml:space="preserve"> 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0,6 м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pStyle w:val="aa"/>
              <w:jc w:val="center"/>
            </w:pPr>
            <w:r w:rsidRPr="00BF56A8">
              <w:t>С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1C4E00">
            <w:pPr>
              <w:pStyle w:val="aa"/>
              <w:jc w:val="both"/>
            </w:pPr>
            <w:r>
              <w:t>Ш</w:t>
            </w:r>
            <w:r w:rsidRPr="00BF56A8">
              <w:t>ирина тактильной полосы перед лестничным маршем</w:t>
            </w:r>
          </w:p>
        </w:tc>
        <w:tc>
          <w:tcPr>
            <w:tcW w:w="2360" w:type="dxa"/>
          </w:tcPr>
          <w:p w:rsidR="00AF7E73" w:rsidRPr="00BF56A8" w:rsidRDefault="00AF7E73" w:rsidP="001C4E00">
            <w:pPr>
              <w:pStyle w:val="aa"/>
              <w:jc w:val="center"/>
              <w:rPr>
                <w:bCs/>
              </w:rPr>
            </w:pPr>
            <w:r w:rsidRPr="00BF56A8">
              <w:t>0,3-0,5 м</w:t>
            </w:r>
          </w:p>
        </w:tc>
        <w:tc>
          <w:tcPr>
            <w:tcW w:w="1210" w:type="dxa"/>
          </w:tcPr>
          <w:p w:rsidR="00AF7E73" w:rsidRPr="00BF56A8" w:rsidRDefault="00AF7E73" w:rsidP="001C4E00">
            <w:pPr>
              <w:pStyle w:val="aa"/>
              <w:jc w:val="center"/>
            </w:pPr>
          </w:p>
        </w:tc>
        <w:tc>
          <w:tcPr>
            <w:tcW w:w="1232" w:type="dxa"/>
          </w:tcPr>
          <w:p w:rsidR="00AF7E73" w:rsidRPr="00BF56A8" w:rsidRDefault="00AF7E73" w:rsidP="001C4E00">
            <w:pPr>
              <w:pStyle w:val="aa"/>
              <w:jc w:val="center"/>
            </w:pPr>
            <w:r w:rsidRPr="00BF56A8">
              <w:t>С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C6886">
            <w:pPr>
              <w:shd w:val="clear" w:color="auto" w:fill="FFFFFF"/>
              <w:snapToGrid w:val="0"/>
              <w:jc w:val="both"/>
            </w:pPr>
            <w:r>
              <w:t>К</w:t>
            </w:r>
            <w:r w:rsidRPr="00BF56A8">
              <w:t>онтрастная маркировка крайних ступеней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pStyle w:val="aa"/>
              <w:jc w:val="center"/>
            </w:pPr>
            <w:r w:rsidRPr="00BF56A8">
              <w:t>С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C85E8E">
            <w:pPr>
              <w:pStyle w:val="aa"/>
              <w:jc w:val="both"/>
            </w:pPr>
            <w:r>
              <w:t>Б</w:t>
            </w:r>
            <w:r w:rsidRPr="00644F94">
              <w:t>ортики по боковым краям ступеней, не примыкающие к стенам, высотой не менее 0,02 м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О, С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C6886">
            <w:pPr>
              <w:shd w:val="clear" w:color="auto" w:fill="FFFFFF"/>
              <w:snapToGrid w:val="0"/>
              <w:jc w:val="both"/>
            </w:pPr>
            <w:r>
              <w:t>П</w:t>
            </w:r>
            <w:r w:rsidRPr="00BF56A8">
              <w:t xml:space="preserve">оручни непрерывные с двух сторон: 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pStyle w:val="aa"/>
              <w:jc w:val="center"/>
            </w:pPr>
            <w:r w:rsidRPr="00BF56A8">
              <w:t>О, С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C6886">
            <w:pPr>
              <w:shd w:val="clear" w:color="auto" w:fill="FFFFFF"/>
              <w:snapToGrid w:val="0"/>
              <w:jc w:val="both"/>
            </w:pPr>
            <w:r w:rsidRPr="00BF56A8">
              <w:t xml:space="preserve">на высоте 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0,9 м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pStyle w:val="aa"/>
              <w:jc w:val="center"/>
            </w:pPr>
            <w:r w:rsidRPr="00BF56A8">
              <w:t>О, С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254F1A" w:rsidRPr="00BF56A8" w:rsidRDefault="00254F1A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254F1A" w:rsidRPr="00BF56A8" w:rsidRDefault="00254F1A" w:rsidP="00A73DAD">
            <w:pPr>
              <w:shd w:val="clear" w:color="auto" w:fill="FFFFFF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r w:rsidRPr="00BF56A8">
              <w:rPr>
                <w:color w:val="000000"/>
              </w:rPr>
              <w:t>травмирующие</w:t>
            </w:r>
            <w:proofErr w:type="spellEnd"/>
            <w:r w:rsidRPr="00BF56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завершения поручней</w:t>
            </w:r>
          </w:p>
        </w:tc>
        <w:tc>
          <w:tcPr>
            <w:tcW w:w="2360" w:type="dxa"/>
          </w:tcPr>
          <w:p w:rsidR="00254F1A" w:rsidRPr="00BF56A8" w:rsidRDefault="00254F1A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254F1A" w:rsidRPr="00BF56A8" w:rsidRDefault="00254F1A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254F1A" w:rsidRPr="00BF56A8" w:rsidRDefault="00254F1A" w:rsidP="00162F43">
            <w:pPr>
              <w:pStyle w:val="aa"/>
              <w:jc w:val="center"/>
            </w:pPr>
            <w:r w:rsidRPr="00BF56A8">
              <w:t>О, С</w:t>
            </w:r>
          </w:p>
        </w:tc>
        <w:tc>
          <w:tcPr>
            <w:tcW w:w="2477" w:type="dxa"/>
          </w:tcPr>
          <w:p w:rsidR="00254F1A" w:rsidRPr="00BF56A8" w:rsidRDefault="00254F1A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254F1A" w:rsidRPr="00BF56A8" w:rsidRDefault="00254F1A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254F1A" w:rsidP="00254F1A">
            <w:pPr>
              <w:shd w:val="clear" w:color="auto" w:fill="FFFFFF"/>
              <w:snapToGrid w:val="0"/>
              <w:jc w:val="both"/>
              <w:rPr>
                <w:strike/>
              </w:rPr>
            </w:pPr>
            <w:r>
              <w:rPr>
                <w:color w:val="000000"/>
              </w:rPr>
              <w:t>завершающие</w:t>
            </w:r>
            <w:r w:rsidRPr="00644F94">
              <w:t xml:space="preserve"> </w:t>
            </w:r>
            <w:r w:rsidR="00AF7E73" w:rsidRPr="00644F94">
              <w:t xml:space="preserve">горизонтальные </w:t>
            </w:r>
            <w:r>
              <w:rPr>
                <w:color w:val="000000"/>
              </w:rPr>
              <w:t>части</w:t>
            </w:r>
            <w:r w:rsidRPr="00644F94">
              <w:t xml:space="preserve"> </w:t>
            </w:r>
            <w:r w:rsidR="00AF7E73" w:rsidRPr="00644F94">
              <w:t>поручн</w:t>
            </w:r>
            <w:r w:rsidR="00715059">
              <w:t>ей</w:t>
            </w:r>
            <w:r w:rsidR="00AF7E73" w:rsidRPr="00644F94">
              <w:t xml:space="preserve"> вверху, внизу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  <w:u w:val="single"/>
              </w:rPr>
              <w:t>&gt;</w:t>
            </w:r>
            <w:r w:rsidRPr="00BF56A8">
              <w:rPr>
                <w:bCs/>
              </w:rPr>
              <w:t xml:space="preserve"> 0,3 м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pStyle w:val="aa"/>
              <w:jc w:val="center"/>
            </w:pPr>
            <w:r w:rsidRPr="00BF56A8">
              <w:t>О, С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07F51" w:rsidRPr="00BF56A8" w:rsidRDefault="00A07F51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07F51" w:rsidRPr="00644F94" w:rsidRDefault="00A07F51" w:rsidP="00AC6886">
            <w:pPr>
              <w:shd w:val="clear" w:color="auto" w:fill="FFFFFF"/>
              <w:snapToGrid w:val="0"/>
              <w:jc w:val="both"/>
            </w:pPr>
            <w:r>
              <w:t>Цифровые контрастные обозначения этажа</w:t>
            </w:r>
          </w:p>
        </w:tc>
        <w:tc>
          <w:tcPr>
            <w:tcW w:w="2360" w:type="dxa"/>
          </w:tcPr>
          <w:p w:rsidR="00A07F51" w:rsidRPr="006A6DFB" w:rsidRDefault="006A6DFB" w:rsidP="00162F43">
            <w:pPr>
              <w:pStyle w:val="aa"/>
              <w:jc w:val="center"/>
              <w:rPr>
                <w:bCs/>
              </w:rPr>
            </w:pPr>
            <w:r w:rsidRPr="006A6DFB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A07F51" w:rsidRPr="00BF56A8" w:rsidRDefault="00A07F51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A07F51" w:rsidRPr="00BF56A8" w:rsidRDefault="006A6DFB" w:rsidP="00162F43">
            <w:pPr>
              <w:pStyle w:val="aa"/>
              <w:jc w:val="center"/>
            </w:pPr>
            <w:r>
              <w:t>С</w:t>
            </w:r>
          </w:p>
        </w:tc>
        <w:tc>
          <w:tcPr>
            <w:tcW w:w="2477" w:type="dxa"/>
          </w:tcPr>
          <w:p w:rsidR="00A07F51" w:rsidRPr="00BF56A8" w:rsidRDefault="00A07F51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07F51" w:rsidRPr="00BF56A8" w:rsidRDefault="00A07F51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C6886">
            <w:pPr>
              <w:shd w:val="clear" w:color="auto" w:fill="FFFFFF"/>
              <w:snapToGrid w:val="0"/>
              <w:jc w:val="both"/>
            </w:pPr>
            <w:r>
              <w:t>У</w:t>
            </w:r>
            <w:r w:rsidRPr="00BF56A8">
              <w:t>казатели номера этажа на поручне тактильные</w:t>
            </w:r>
            <w:r w:rsidR="00ED6AE3" w:rsidRPr="00347D38">
              <w:rPr>
                <w:sz w:val="22"/>
                <w:szCs w:val="22"/>
              </w:rPr>
              <w:t>**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pStyle w:val="aa"/>
              <w:jc w:val="center"/>
            </w:pPr>
            <w:r w:rsidRPr="00BF56A8">
              <w:t>С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C6886">
            <w:pPr>
              <w:shd w:val="clear" w:color="auto" w:fill="FFFFFF"/>
              <w:snapToGrid w:val="0"/>
              <w:ind w:hanging="36"/>
              <w:jc w:val="both"/>
            </w:pPr>
            <w:r w:rsidRPr="00DB1C0A">
              <w:rPr>
                <w:bCs/>
              </w:rPr>
              <w:t>Лестница №</w:t>
            </w:r>
            <w:r w:rsidRPr="00BF56A8">
              <w:rPr>
                <w:bCs/>
              </w:rPr>
              <w:t xml:space="preserve"> </w:t>
            </w:r>
            <w:r w:rsidR="00715059">
              <w:rPr>
                <w:bCs/>
              </w:rPr>
              <w:t>____</w:t>
            </w:r>
            <w:r w:rsidRPr="00BF56A8">
              <w:t>(вкладка при наличии других лестниц)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210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pStyle w:val="aa"/>
              <w:jc w:val="center"/>
            </w:pP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AF7E73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2572" w:type="dxa"/>
            <w:gridSpan w:val="5"/>
          </w:tcPr>
          <w:p w:rsidR="00AF7E73" w:rsidRPr="00BF56A8" w:rsidRDefault="00B43BEA" w:rsidP="00AF7E73">
            <w:pPr>
              <w:shd w:val="clear" w:color="auto" w:fill="FFFFFF"/>
              <w:snapToGrid w:val="0"/>
              <w:jc w:val="center"/>
            </w:pPr>
            <w:r>
              <w:rPr>
                <w:bCs/>
                <w:color w:val="000000"/>
              </w:rPr>
              <w:t xml:space="preserve">3.7. </w:t>
            </w:r>
            <w:r w:rsidR="00AF7E73">
              <w:rPr>
                <w:bCs/>
                <w:color w:val="000000"/>
              </w:rPr>
              <w:t>Лифт пассажирский</w:t>
            </w: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DB1C0A" w:rsidRDefault="00AF7E73" w:rsidP="00AF7E73">
            <w:pPr>
              <w:pStyle w:val="aa"/>
            </w:pPr>
            <w:r w:rsidRPr="00DB1C0A">
              <w:rPr>
                <w:color w:val="000000"/>
              </w:rPr>
              <w:t>Кабина</w:t>
            </w:r>
            <w:r>
              <w:rPr>
                <w:color w:val="000000"/>
              </w:rPr>
              <w:t>:</w:t>
            </w:r>
          </w:p>
        </w:tc>
        <w:tc>
          <w:tcPr>
            <w:tcW w:w="2360" w:type="dxa"/>
          </w:tcPr>
          <w:p w:rsidR="00AF7E73" w:rsidRPr="00DB1C0A" w:rsidRDefault="00AF7E73" w:rsidP="00AF7E73">
            <w:pPr>
              <w:pStyle w:val="aa"/>
              <w:jc w:val="center"/>
            </w:pPr>
          </w:p>
        </w:tc>
        <w:tc>
          <w:tcPr>
            <w:tcW w:w="1210" w:type="dxa"/>
          </w:tcPr>
          <w:p w:rsidR="00AF7E73" w:rsidRPr="00DB1C0A" w:rsidRDefault="00AF7E73" w:rsidP="00AF7E73">
            <w:pPr>
              <w:pStyle w:val="aa"/>
              <w:jc w:val="center"/>
            </w:pPr>
          </w:p>
        </w:tc>
        <w:tc>
          <w:tcPr>
            <w:tcW w:w="1232" w:type="dxa"/>
          </w:tcPr>
          <w:p w:rsidR="00AF7E73" w:rsidRPr="00DB1C0A" w:rsidRDefault="00AF7E73" w:rsidP="00AF7E73">
            <w:pPr>
              <w:pStyle w:val="aa"/>
              <w:jc w:val="center"/>
            </w:pPr>
          </w:p>
        </w:tc>
        <w:tc>
          <w:tcPr>
            <w:tcW w:w="2477" w:type="dxa"/>
          </w:tcPr>
          <w:p w:rsidR="00AF7E73" w:rsidRPr="00DB1C0A" w:rsidRDefault="00AF7E73" w:rsidP="00644F94">
            <w:pPr>
              <w:pStyle w:val="aa"/>
              <w:jc w:val="center"/>
            </w:pPr>
          </w:p>
        </w:tc>
        <w:tc>
          <w:tcPr>
            <w:tcW w:w="1177" w:type="dxa"/>
          </w:tcPr>
          <w:p w:rsidR="00AF7E73" w:rsidRPr="00DB1C0A" w:rsidRDefault="00AF7E73" w:rsidP="00AF7E73">
            <w:pPr>
              <w:pStyle w:val="aa"/>
              <w:jc w:val="center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C6886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BF56A8">
              <w:rPr>
                <w:color w:val="000000"/>
              </w:rPr>
              <w:t xml:space="preserve">абариты (глубина х ширина) </w:t>
            </w:r>
          </w:p>
        </w:tc>
        <w:tc>
          <w:tcPr>
            <w:tcW w:w="2360" w:type="dxa"/>
          </w:tcPr>
          <w:p w:rsidR="00AF7E73" w:rsidRPr="00BF56A8" w:rsidRDefault="008704C8" w:rsidP="00DE328E">
            <w:pPr>
              <w:pStyle w:val="aa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="00AF7E73" w:rsidRPr="00BF56A8">
              <w:rPr>
                <w:bCs/>
                <w:color w:val="000000"/>
              </w:rPr>
              <w:t>ри новом строительстве</w:t>
            </w:r>
            <w:r w:rsidR="00715059">
              <w:rPr>
                <w:bCs/>
                <w:color w:val="000000"/>
              </w:rPr>
              <w:t xml:space="preserve"> – </w:t>
            </w:r>
          </w:p>
          <w:p w:rsidR="00AF7E73" w:rsidRPr="00BF56A8" w:rsidRDefault="00AF7E73" w:rsidP="00DE328E">
            <w:pPr>
              <w:pStyle w:val="aa"/>
              <w:spacing w:line="228" w:lineRule="auto"/>
              <w:jc w:val="center"/>
              <w:rPr>
                <w:bCs/>
                <w:color w:val="000000"/>
              </w:rPr>
            </w:pPr>
            <w:bookmarkStart w:id="0" w:name="_GoBack"/>
            <w:bookmarkEnd w:id="0"/>
            <w:r w:rsidRPr="00BF56A8">
              <w:rPr>
                <w:bCs/>
                <w:color w:val="000000"/>
              </w:rPr>
              <w:t>≥ 1,5 х 1,7 м</w:t>
            </w:r>
            <w:r w:rsidR="00715059">
              <w:rPr>
                <w:bCs/>
                <w:color w:val="000000"/>
              </w:rPr>
              <w:t>,</w:t>
            </w:r>
          </w:p>
          <w:p w:rsidR="00AF7E73" w:rsidRPr="00BF56A8" w:rsidRDefault="00AF7E73" w:rsidP="00DE328E">
            <w:pPr>
              <w:pStyle w:val="aa"/>
              <w:spacing w:line="228" w:lineRule="auto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для действующих объектов</w:t>
            </w:r>
            <w:r w:rsidR="00715059">
              <w:rPr>
                <w:bCs/>
                <w:color w:val="000000"/>
              </w:rPr>
              <w:t xml:space="preserve"> –</w:t>
            </w:r>
            <w:r w:rsidR="00D41968">
              <w:rPr>
                <w:bCs/>
                <w:color w:val="000000"/>
              </w:rPr>
              <w:t xml:space="preserve"> </w:t>
            </w:r>
            <w:r w:rsidRPr="00213BB6">
              <w:rPr>
                <w:bCs/>
                <w:color w:val="000000"/>
                <w:spacing w:val="-20"/>
                <w:kern w:val="24"/>
              </w:rPr>
              <w:t>≥ 1,1</w:t>
            </w:r>
            <w:r w:rsidR="00715059" w:rsidRPr="00213BB6">
              <w:rPr>
                <w:bCs/>
                <w:color w:val="000000"/>
                <w:spacing w:val="-20"/>
                <w:kern w:val="24"/>
              </w:rPr>
              <w:t xml:space="preserve"> </w:t>
            </w:r>
            <w:r w:rsidRPr="00213BB6">
              <w:rPr>
                <w:bCs/>
                <w:color w:val="000000"/>
                <w:spacing w:val="-20"/>
                <w:kern w:val="24"/>
              </w:rPr>
              <w:t>х</w:t>
            </w:r>
            <w:r w:rsidR="00715059" w:rsidRPr="00213BB6">
              <w:rPr>
                <w:bCs/>
                <w:color w:val="000000"/>
                <w:spacing w:val="-20"/>
                <w:kern w:val="24"/>
              </w:rPr>
              <w:t xml:space="preserve"> </w:t>
            </w:r>
            <w:r w:rsidRPr="00213BB6">
              <w:rPr>
                <w:bCs/>
                <w:color w:val="000000"/>
                <w:spacing w:val="-20"/>
                <w:kern w:val="24"/>
              </w:rPr>
              <w:t>1,4</w:t>
            </w:r>
            <w:r w:rsidR="00DE328E">
              <w:rPr>
                <w:bCs/>
                <w:color w:val="000000"/>
                <w:spacing w:val="-20"/>
                <w:kern w:val="24"/>
              </w:rPr>
              <w:t xml:space="preserve"> </w:t>
            </w:r>
            <w:r w:rsidR="00213BB6" w:rsidRPr="00213BB6">
              <w:rPr>
                <w:bCs/>
                <w:color w:val="000000"/>
                <w:spacing w:val="-20"/>
                <w:kern w:val="24"/>
              </w:rPr>
              <w:t xml:space="preserve"> м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pStyle w:val="aa"/>
              <w:jc w:val="both"/>
              <w:rPr>
                <w:color w:val="000000"/>
              </w:rPr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pStyle w:val="aa"/>
              <w:jc w:val="center"/>
              <w:rPr>
                <w:color w:val="000000"/>
              </w:rPr>
            </w:pPr>
            <w:r w:rsidRPr="00BF56A8">
              <w:rPr>
                <w:color w:val="000000"/>
              </w:rPr>
              <w:t>К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  <w:rPr>
                <w:color w:val="00B050"/>
              </w:rPr>
            </w:pPr>
          </w:p>
        </w:tc>
        <w:tc>
          <w:tcPr>
            <w:tcW w:w="1177" w:type="dxa"/>
          </w:tcPr>
          <w:p w:rsidR="00AF7E73" w:rsidRPr="00BF56A8" w:rsidRDefault="00AF7E73" w:rsidP="001C4E00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C6886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BF56A8">
              <w:rPr>
                <w:color w:val="000000"/>
              </w:rPr>
              <w:t xml:space="preserve">ирина дверного </w:t>
            </w:r>
            <w:r w:rsidRPr="00BF56A8">
              <w:t xml:space="preserve">проема </w:t>
            </w:r>
          </w:p>
        </w:tc>
        <w:tc>
          <w:tcPr>
            <w:tcW w:w="2360" w:type="dxa"/>
          </w:tcPr>
          <w:p w:rsidR="00D41968" w:rsidRDefault="00AF7E73" w:rsidP="00162F43">
            <w:pPr>
              <w:pStyle w:val="aa"/>
              <w:jc w:val="center"/>
              <w:rPr>
                <w:bCs/>
                <w:color w:val="000000"/>
              </w:rPr>
            </w:pPr>
            <w:r w:rsidRPr="00BF56A8">
              <w:t>при новом строительстве</w:t>
            </w:r>
            <w:r w:rsidR="00715059">
              <w:t xml:space="preserve"> </w:t>
            </w:r>
            <w:r w:rsidR="00715059">
              <w:rPr>
                <w:bCs/>
                <w:color w:val="000000"/>
              </w:rPr>
              <w:t xml:space="preserve">– </w:t>
            </w:r>
          </w:p>
          <w:p w:rsidR="00AF7E73" w:rsidRPr="00BF56A8" w:rsidRDefault="00AF7E73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≥ 0,95 м</w:t>
            </w:r>
            <w:r w:rsidR="00715059">
              <w:rPr>
                <w:bCs/>
              </w:rPr>
              <w:t>,</w:t>
            </w:r>
          </w:p>
          <w:p w:rsidR="00AF7E73" w:rsidRPr="00BF56A8" w:rsidRDefault="00AF7E73" w:rsidP="00D41968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для действующих объектов</w:t>
            </w:r>
            <w:r w:rsidR="00715059">
              <w:rPr>
                <w:bCs/>
              </w:rPr>
              <w:t xml:space="preserve"> </w:t>
            </w:r>
            <w:r w:rsidR="00715059">
              <w:rPr>
                <w:bCs/>
                <w:color w:val="000000"/>
              </w:rPr>
              <w:t>–</w:t>
            </w:r>
            <w:r w:rsidR="00D41968">
              <w:rPr>
                <w:bCs/>
                <w:color w:val="000000"/>
              </w:rPr>
              <w:t xml:space="preserve"> </w:t>
            </w:r>
            <w:r w:rsidRPr="00BF56A8">
              <w:rPr>
                <w:bCs/>
              </w:rPr>
              <w:t>≥ 0,8</w:t>
            </w:r>
            <w:r w:rsidR="00715059">
              <w:rPr>
                <w:bCs/>
              </w:rPr>
              <w:t xml:space="preserve"> </w:t>
            </w:r>
            <w:r w:rsidRPr="00BF56A8">
              <w:rPr>
                <w:bCs/>
              </w:rPr>
              <w:t>м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6A6DFB" w:rsidRPr="00BF56A8" w:rsidRDefault="006A6DFB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6A6DFB" w:rsidRDefault="006A6DFB" w:rsidP="00AC6886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Зеркало</w:t>
            </w:r>
            <w:r w:rsidR="00ED6AE3" w:rsidRPr="00347D38">
              <w:rPr>
                <w:sz w:val="22"/>
                <w:szCs w:val="22"/>
              </w:rPr>
              <w:t>**</w:t>
            </w:r>
          </w:p>
        </w:tc>
        <w:tc>
          <w:tcPr>
            <w:tcW w:w="2360" w:type="dxa"/>
          </w:tcPr>
          <w:p w:rsidR="006A6DFB" w:rsidRPr="00BF56A8" w:rsidRDefault="004E2B6B" w:rsidP="00162F43">
            <w:pPr>
              <w:pStyle w:val="aa"/>
              <w:jc w:val="center"/>
            </w:pPr>
            <w:r>
              <w:t>наличие</w:t>
            </w:r>
          </w:p>
        </w:tc>
        <w:tc>
          <w:tcPr>
            <w:tcW w:w="1210" w:type="dxa"/>
          </w:tcPr>
          <w:p w:rsidR="006A6DFB" w:rsidRPr="00BF56A8" w:rsidRDefault="006A6DFB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6A6DFB" w:rsidRPr="00BF56A8" w:rsidRDefault="004E2B6B" w:rsidP="00162F43">
            <w:pPr>
              <w:pStyle w:val="aa"/>
              <w:jc w:val="center"/>
            </w:pPr>
            <w:r>
              <w:t>К</w:t>
            </w:r>
          </w:p>
        </w:tc>
        <w:tc>
          <w:tcPr>
            <w:tcW w:w="2477" w:type="dxa"/>
          </w:tcPr>
          <w:p w:rsidR="006A6DFB" w:rsidRPr="00BF56A8" w:rsidRDefault="006A6DFB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6A6DFB" w:rsidRPr="00BF56A8" w:rsidRDefault="006A6DFB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C6886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F56A8">
              <w:rPr>
                <w:color w:val="000000"/>
              </w:rPr>
              <w:t>оручни</w:t>
            </w:r>
            <w:r w:rsidR="00ED6AE3" w:rsidRPr="00347D38">
              <w:rPr>
                <w:sz w:val="22"/>
                <w:szCs w:val="22"/>
              </w:rPr>
              <w:t>**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pStyle w:val="aa"/>
              <w:jc w:val="center"/>
            </w:pPr>
            <w:r w:rsidRPr="00BF56A8">
              <w:t>О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C6886">
            <w:pPr>
              <w:shd w:val="clear" w:color="auto" w:fill="FFFFFF"/>
              <w:snapToGrid w:val="0"/>
              <w:jc w:val="both"/>
            </w:pPr>
            <w:r>
              <w:rPr>
                <w:color w:val="000000"/>
              </w:rPr>
              <w:t>С</w:t>
            </w:r>
            <w:r w:rsidRPr="00BF56A8">
              <w:rPr>
                <w:color w:val="000000"/>
              </w:rPr>
              <w:t>ветовая и звуковая информация в кабине о движении лифта</w:t>
            </w:r>
            <w:r w:rsidR="00ED6AE3" w:rsidRPr="00347D38">
              <w:rPr>
                <w:sz w:val="22"/>
                <w:szCs w:val="22"/>
              </w:rPr>
              <w:t>**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pStyle w:val="aa"/>
              <w:jc w:val="center"/>
            </w:pPr>
            <w:r w:rsidRPr="00BF56A8">
              <w:t>Г, С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71255E" w:rsidRDefault="00AF7E73" w:rsidP="00AC6886">
            <w:pPr>
              <w:shd w:val="clear" w:color="auto" w:fill="FFFFFF"/>
              <w:snapToGrid w:val="0"/>
              <w:jc w:val="both"/>
            </w:pPr>
            <w:r>
              <w:rPr>
                <w:color w:val="000000"/>
              </w:rPr>
              <w:t>З</w:t>
            </w:r>
            <w:r w:rsidRPr="0071255E">
              <w:rPr>
                <w:color w:val="000000"/>
              </w:rPr>
              <w:t>нак доступности</w:t>
            </w:r>
            <w:r w:rsidRPr="0071255E">
              <w:t xml:space="preserve"> 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71255E" w:rsidRDefault="004E2B6B" w:rsidP="00AC6886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Цифровые контрастные обозначения этажа</w:t>
            </w:r>
            <w:r w:rsidR="00AF7E73" w:rsidRPr="0071255E">
              <w:rPr>
                <w:color w:val="000000"/>
              </w:rPr>
              <w:t xml:space="preserve"> напротив лифта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AF7E73" w:rsidRPr="00F138E5" w:rsidRDefault="00F138E5" w:rsidP="00162F4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  <w:tcBorders>
              <w:bottom w:val="single" w:sz="4" w:space="0" w:color="auto"/>
            </w:tcBorders>
          </w:tcPr>
          <w:p w:rsidR="004E2B6B" w:rsidRPr="00BF56A8" w:rsidRDefault="004E2B6B" w:rsidP="00162F43">
            <w:pPr>
              <w:pStyle w:val="aa"/>
              <w:jc w:val="both"/>
            </w:pPr>
          </w:p>
        </w:tc>
        <w:tc>
          <w:tcPr>
            <w:tcW w:w="5293" w:type="dxa"/>
            <w:tcBorders>
              <w:bottom w:val="single" w:sz="4" w:space="0" w:color="auto"/>
            </w:tcBorders>
          </w:tcPr>
          <w:p w:rsidR="004E2B6B" w:rsidRDefault="004E2B6B" w:rsidP="00AC6886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Тактильная маркировка цифр на кнопках управления лифтом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4E2B6B" w:rsidRPr="00BF56A8" w:rsidRDefault="004E2B6B" w:rsidP="00162F43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наличие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4E2B6B" w:rsidRPr="00BF56A8" w:rsidRDefault="004E2B6B" w:rsidP="00162F43">
            <w:pPr>
              <w:pStyle w:val="aa"/>
              <w:jc w:val="both"/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4E2B6B" w:rsidRPr="00BF56A8" w:rsidRDefault="004E2B6B" w:rsidP="00162F43">
            <w:pPr>
              <w:pStyle w:val="aa"/>
              <w:jc w:val="center"/>
            </w:pPr>
            <w:r>
              <w:t>С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4E2B6B" w:rsidRPr="00BF56A8" w:rsidRDefault="004E2B6B" w:rsidP="00162F43">
            <w:pPr>
              <w:pStyle w:val="aa"/>
              <w:jc w:val="both"/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4E2B6B" w:rsidRPr="00BF56A8" w:rsidRDefault="004E2B6B" w:rsidP="00162F43">
            <w:pPr>
              <w:pStyle w:val="aa"/>
              <w:jc w:val="both"/>
            </w:pPr>
          </w:p>
        </w:tc>
      </w:tr>
      <w:tr w:rsidR="00F51CD8" w:rsidRPr="00BF56A8" w:rsidTr="007351C1">
        <w:trPr>
          <w:trHeight w:val="311"/>
          <w:tblHeader/>
        </w:trPr>
        <w:tc>
          <w:tcPr>
            <w:tcW w:w="852" w:type="dxa"/>
            <w:tcBorders>
              <w:right w:val="nil"/>
            </w:tcBorders>
            <w:vAlign w:val="center"/>
          </w:tcPr>
          <w:p w:rsidR="00F51CD8" w:rsidRPr="00BF56A8" w:rsidRDefault="00F51CD8" w:rsidP="00F51CD8">
            <w:pPr>
              <w:pStyle w:val="aa"/>
              <w:jc w:val="center"/>
              <w:rPr>
                <w:bCs/>
              </w:rPr>
            </w:pPr>
          </w:p>
        </w:tc>
        <w:tc>
          <w:tcPr>
            <w:tcW w:w="13749" w:type="dxa"/>
            <w:gridSpan w:val="6"/>
            <w:tcBorders>
              <w:left w:val="nil"/>
            </w:tcBorders>
            <w:vAlign w:val="center"/>
          </w:tcPr>
          <w:p w:rsidR="00F51CD8" w:rsidRPr="00BF56A8" w:rsidRDefault="00F51CD8" w:rsidP="00097DAE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</w:rPr>
              <w:t>4. Зона оказания услуги</w:t>
            </w:r>
            <w:r>
              <w:rPr>
                <w:bCs/>
              </w:rPr>
              <w:t xml:space="preserve"> </w:t>
            </w:r>
            <w:r w:rsidRPr="00BF56A8">
              <w:rPr>
                <w:bCs/>
              </w:rPr>
              <w:t>(в зависимости от сферы деятельности)</w:t>
            </w:r>
          </w:p>
        </w:tc>
      </w:tr>
      <w:tr w:rsidR="00AF7E73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3749" w:type="dxa"/>
            <w:gridSpan w:val="6"/>
          </w:tcPr>
          <w:p w:rsidR="00AF7E73" w:rsidRPr="00DB1C0A" w:rsidRDefault="00B43BEA" w:rsidP="0071255E">
            <w:pPr>
              <w:pStyle w:val="aa"/>
              <w:jc w:val="center"/>
            </w:pPr>
            <w:r>
              <w:rPr>
                <w:color w:val="000000"/>
              </w:rPr>
              <w:t xml:space="preserve">4.1. </w:t>
            </w:r>
            <w:r w:rsidR="00AF7E73" w:rsidRPr="00DB1C0A">
              <w:rPr>
                <w:color w:val="000000"/>
              </w:rPr>
              <w:t>Обслуживание через окно/прилавок</w:t>
            </w: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C6886">
            <w:pPr>
              <w:shd w:val="clear" w:color="auto" w:fill="FFFFFF"/>
              <w:snapToGrid w:val="0"/>
              <w:jc w:val="both"/>
            </w:pPr>
            <w:r>
              <w:rPr>
                <w:color w:val="000000"/>
              </w:rPr>
              <w:t>В</w:t>
            </w:r>
            <w:r w:rsidRPr="0071255E">
              <w:rPr>
                <w:color w:val="000000"/>
              </w:rPr>
              <w:t>ысота рабочей поверхности</w:t>
            </w:r>
            <w:r w:rsidRPr="00BF56A8">
              <w:t xml:space="preserve"> </w:t>
            </w:r>
          </w:p>
        </w:tc>
        <w:tc>
          <w:tcPr>
            <w:tcW w:w="2360" w:type="dxa"/>
          </w:tcPr>
          <w:p w:rsidR="00AF7E73" w:rsidRPr="00BF56A8" w:rsidRDefault="008E3D1D" w:rsidP="008E3D1D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0,8-</w:t>
            </w:r>
            <w:r w:rsidR="00AF7E73" w:rsidRPr="00BF56A8">
              <w:rPr>
                <w:bCs/>
              </w:rPr>
              <w:t>1,1 м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C6886">
            <w:pPr>
              <w:shd w:val="clear" w:color="auto" w:fill="FFFFFF"/>
              <w:snapToGrid w:val="0"/>
              <w:jc w:val="both"/>
            </w:pPr>
            <w:r>
              <w:rPr>
                <w:color w:val="000000"/>
              </w:rPr>
              <w:t>Г</w:t>
            </w:r>
            <w:r w:rsidRPr="00BF56A8">
              <w:rPr>
                <w:color w:val="000000"/>
              </w:rPr>
              <w:t>абариты зоны обслуживания</w:t>
            </w:r>
            <w:r w:rsidRPr="00BF56A8">
              <w:t xml:space="preserve"> (глубина)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  <w:u w:val="single"/>
              </w:rPr>
              <w:t>&gt;</w:t>
            </w:r>
            <w:r w:rsidRPr="00BF56A8">
              <w:rPr>
                <w:bCs/>
              </w:rPr>
              <w:t xml:space="preserve"> 1,2 м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AF7E73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3749" w:type="dxa"/>
            <w:gridSpan w:val="6"/>
          </w:tcPr>
          <w:p w:rsidR="00AF7E73" w:rsidRPr="00AF7E73" w:rsidRDefault="00AF7E73" w:rsidP="00C85E8E">
            <w:pPr>
              <w:shd w:val="clear" w:color="auto" w:fill="FFFFFF"/>
              <w:snapToGrid w:val="0"/>
            </w:pPr>
            <w:r w:rsidRPr="00AF7E73">
              <w:rPr>
                <w:color w:val="000000"/>
              </w:rPr>
              <w:t>Вкладка при необходимости описания нескольких окон/прилавков</w:t>
            </w:r>
            <w:r w:rsidRPr="00AF7E73">
              <w:t xml:space="preserve"> </w:t>
            </w:r>
          </w:p>
        </w:tc>
      </w:tr>
      <w:tr w:rsidR="008704C8" w:rsidRPr="00BF56A8" w:rsidTr="007351C1">
        <w:tc>
          <w:tcPr>
            <w:tcW w:w="852" w:type="dxa"/>
          </w:tcPr>
          <w:p w:rsidR="008704C8" w:rsidRPr="00BF56A8" w:rsidRDefault="008704C8" w:rsidP="00162F43">
            <w:pPr>
              <w:pStyle w:val="aa"/>
              <w:jc w:val="both"/>
            </w:pPr>
          </w:p>
        </w:tc>
        <w:tc>
          <w:tcPr>
            <w:tcW w:w="13749" w:type="dxa"/>
            <w:gridSpan w:val="6"/>
          </w:tcPr>
          <w:p w:rsidR="008704C8" w:rsidRPr="00AF7E73" w:rsidRDefault="00B43BEA" w:rsidP="008704C8">
            <w:pPr>
              <w:pStyle w:val="aa"/>
              <w:jc w:val="center"/>
            </w:pPr>
            <w:r>
              <w:rPr>
                <w:color w:val="000000"/>
              </w:rPr>
              <w:t xml:space="preserve">4.2. </w:t>
            </w:r>
            <w:r w:rsidR="008704C8" w:rsidRPr="00AF7E73">
              <w:rPr>
                <w:color w:val="000000"/>
              </w:rPr>
              <w:t>Обслуживание в кабинете №</w:t>
            </w:r>
            <w:r w:rsidR="008704C8">
              <w:rPr>
                <w:color w:val="000000"/>
              </w:rPr>
              <w:t>____</w:t>
            </w: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254F1A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BF56A8">
              <w:rPr>
                <w:color w:val="000000"/>
              </w:rPr>
              <w:t xml:space="preserve">ирина проема двери 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  <w:u w:val="single"/>
              </w:rPr>
              <w:t>&gt;</w:t>
            </w:r>
            <w:r w:rsidRPr="00BF56A8">
              <w:rPr>
                <w:bCs/>
              </w:rPr>
              <w:t xml:space="preserve"> 0,9 м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71255E" w:rsidRDefault="00AF7E73" w:rsidP="00AC6886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71255E">
              <w:rPr>
                <w:color w:val="000000"/>
              </w:rPr>
              <w:t>ысота порога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  <w:color w:val="000000"/>
              </w:rPr>
              <w:t>отсутствие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pStyle w:val="aa"/>
              <w:jc w:val="center"/>
            </w:pPr>
            <w:r w:rsidRPr="00BF56A8">
              <w:t>К, О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71255E" w:rsidRDefault="00AF7E73" w:rsidP="00C85E8E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71255E">
              <w:rPr>
                <w:color w:val="000000"/>
              </w:rPr>
              <w:t>нформация тактильная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pStyle w:val="aa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наличие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pStyle w:val="aa"/>
              <w:jc w:val="center"/>
            </w:pPr>
            <w:r w:rsidRPr="00BF56A8">
              <w:t>С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C6886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BF56A8">
              <w:rPr>
                <w:color w:val="000000"/>
              </w:rPr>
              <w:t>нформация визуальная контрастная: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pStyle w:val="aa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наличие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pStyle w:val="aa"/>
              <w:jc w:val="center"/>
            </w:pPr>
            <w:r w:rsidRPr="00BF56A8">
              <w:t>К, О, С, Г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C6886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BF56A8">
              <w:rPr>
                <w:color w:val="000000"/>
              </w:rPr>
              <w:t>размещение на высоте</w:t>
            </w:r>
            <w:r w:rsidR="00ED6AE3" w:rsidRPr="00347D38">
              <w:rPr>
                <w:sz w:val="22"/>
                <w:szCs w:val="22"/>
              </w:rPr>
              <w:t>**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pStyle w:val="aa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  <w:u w:val="single"/>
              </w:rPr>
              <w:t>&lt;</w:t>
            </w:r>
            <w:r w:rsidRPr="00BF56A8">
              <w:rPr>
                <w:bCs/>
                <w:color w:val="000000"/>
              </w:rPr>
              <w:t xml:space="preserve"> 1,8 м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C6886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BF56A8">
              <w:rPr>
                <w:color w:val="000000"/>
              </w:rPr>
              <w:t>высота прописных букв</w:t>
            </w:r>
            <w:r w:rsidR="00ED6AE3" w:rsidRPr="00347D38">
              <w:rPr>
                <w:sz w:val="22"/>
                <w:szCs w:val="22"/>
              </w:rPr>
              <w:t>**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pStyle w:val="aa"/>
              <w:jc w:val="center"/>
              <w:rPr>
                <w:bCs/>
                <w:color w:val="000000"/>
                <w:u w:val="single"/>
              </w:rPr>
            </w:pPr>
            <w:r w:rsidRPr="00BF56A8">
              <w:rPr>
                <w:bCs/>
                <w:u w:val="single"/>
              </w:rPr>
              <w:t>&gt;</w:t>
            </w:r>
            <w:r w:rsidRPr="00BF56A8">
              <w:rPr>
                <w:bCs/>
              </w:rPr>
              <w:t xml:space="preserve"> 0,025 м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pStyle w:val="aa"/>
              <w:jc w:val="center"/>
            </w:pPr>
            <w:r w:rsidRPr="00BF56A8">
              <w:t>С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C6886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BF56A8">
              <w:rPr>
                <w:color w:val="000000"/>
              </w:rPr>
              <w:t>абариты зоны сидения</w:t>
            </w:r>
            <w:r>
              <w:rPr>
                <w:color w:val="000000"/>
              </w:rPr>
              <w:t xml:space="preserve"> (</w:t>
            </w:r>
            <w:r w:rsidRPr="00BF56A8">
              <w:rPr>
                <w:color w:val="000000"/>
              </w:rPr>
              <w:t>глубина</w:t>
            </w:r>
            <w:r>
              <w:rPr>
                <w:color w:val="000000"/>
              </w:rPr>
              <w:t>)</w:t>
            </w:r>
            <w:r w:rsidRPr="00BF56A8">
              <w:rPr>
                <w:color w:val="000000"/>
              </w:rPr>
              <w:t xml:space="preserve"> 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  <w:u w:val="single"/>
              </w:rPr>
              <w:t>&gt;</w:t>
            </w:r>
            <w:r w:rsidRPr="00BF56A8">
              <w:rPr>
                <w:bCs/>
              </w:rPr>
              <w:t xml:space="preserve"> 1,2 м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pStyle w:val="aa"/>
              <w:jc w:val="center"/>
            </w:pPr>
            <w:r w:rsidRPr="00BF56A8">
              <w:t>О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C6886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BF56A8">
              <w:rPr>
                <w:color w:val="000000"/>
              </w:rPr>
              <w:t xml:space="preserve">она для кресла-коляски 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  <w:u w:val="single"/>
              </w:rPr>
              <w:t>&gt;</w:t>
            </w:r>
            <w:r w:rsidRPr="00BF56A8">
              <w:rPr>
                <w:bCs/>
              </w:rPr>
              <w:t xml:space="preserve"> 1,5 х 1,5 м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C6886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BF56A8">
              <w:rPr>
                <w:color w:val="000000"/>
              </w:rPr>
              <w:t xml:space="preserve">тол с высотой рабочей поверхности </w:t>
            </w:r>
          </w:p>
        </w:tc>
        <w:tc>
          <w:tcPr>
            <w:tcW w:w="2360" w:type="dxa"/>
          </w:tcPr>
          <w:p w:rsidR="00AF7E73" w:rsidRPr="00BF56A8" w:rsidRDefault="00715059" w:rsidP="00162F43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0,7-</w:t>
            </w:r>
            <w:r w:rsidR="00AF7E73" w:rsidRPr="00BF56A8">
              <w:rPr>
                <w:bCs/>
              </w:rPr>
              <w:t>0,8 м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pStyle w:val="aa"/>
              <w:jc w:val="center"/>
            </w:pPr>
            <w:r w:rsidRPr="00BF56A8">
              <w:t>К, О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AF7E73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3749" w:type="dxa"/>
            <w:gridSpan w:val="6"/>
          </w:tcPr>
          <w:p w:rsidR="00AF7E73" w:rsidRPr="00AF7E73" w:rsidRDefault="00AF7E73" w:rsidP="00162F43">
            <w:pPr>
              <w:shd w:val="clear" w:color="auto" w:fill="FFFFFF"/>
              <w:snapToGrid w:val="0"/>
              <w:rPr>
                <w:color w:val="000000"/>
              </w:rPr>
            </w:pPr>
            <w:r w:rsidRPr="00AF7E73">
              <w:rPr>
                <w:color w:val="000000"/>
              </w:rPr>
              <w:t>Вкладка при необходимости описания нескольких кабинетов</w:t>
            </w:r>
          </w:p>
        </w:tc>
      </w:tr>
      <w:tr w:rsidR="008704C8" w:rsidRPr="00BF56A8" w:rsidTr="007351C1">
        <w:tc>
          <w:tcPr>
            <w:tcW w:w="852" w:type="dxa"/>
          </w:tcPr>
          <w:p w:rsidR="008704C8" w:rsidRPr="00BF56A8" w:rsidRDefault="008704C8" w:rsidP="00162F43">
            <w:pPr>
              <w:pStyle w:val="aa"/>
              <w:jc w:val="both"/>
            </w:pPr>
          </w:p>
        </w:tc>
        <w:tc>
          <w:tcPr>
            <w:tcW w:w="13749" w:type="dxa"/>
            <w:gridSpan w:val="6"/>
          </w:tcPr>
          <w:p w:rsidR="008704C8" w:rsidRPr="00BF56A8" w:rsidRDefault="00B43BEA" w:rsidP="008704C8">
            <w:pPr>
              <w:pStyle w:val="aa"/>
              <w:jc w:val="center"/>
            </w:pPr>
            <w:r>
              <w:rPr>
                <w:color w:val="000000"/>
              </w:rPr>
              <w:t xml:space="preserve">4.3. </w:t>
            </w:r>
            <w:r w:rsidR="008704C8" w:rsidRPr="00AF7E73">
              <w:rPr>
                <w:color w:val="000000"/>
              </w:rPr>
              <w:t>Обслуживание с перемещением в кабинет №</w:t>
            </w:r>
            <w:r w:rsidR="008704C8">
              <w:rPr>
                <w:color w:val="000000"/>
              </w:rPr>
              <w:t>____</w:t>
            </w: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C6886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BF56A8">
              <w:rPr>
                <w:color w:val="000000"/>
              </w:rPr>
              <w:t>ирина полосы движения по зоне обслуживания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pStyle w:val="aa"/>
              <w:jc w:val="center"/>
              <w:rPr>
                <w:bCs/>
              </w:rPr>
            </w:pPr>
            <w:r w:rsidRPr="00BF56A8">
              <w:rPr>
                <w:bCs/>
                <w:u w:val="single"/>
              </w:rPr>
              <w:t>&gt;</w:t>
            </w:r>
            <w:r w:rsidRPr="00BF56A8">
              <w:rPr>
                <w:bCs/>
              </w:rPr>
              <w:t xml:space="preserve"> 1,2 м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C6886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71255E">
              <w:rPr>
                <w:color w:val="000000"/>
              </w:rPr>
              <w:t>ысота оборудования для посетителей (стеллаж, прилавок, витрина, художественный объект и прочее)</w:t>
            </w:r>
          </w:p>
        </w:tc>
        <w:tc>
          <w:tcPr>
            <w:tcW w:w="2360" w:type="dxa"/>
          </w:tcPr>
          <w:p w:rsidR="00AF7E73" w:rsidRPr="00BF56A8" w:rsidRDefault="00715059" w:rsidP="00162F43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0,8-</w:t>
            </w:r>
            <w:r w:rsidR="00AF7E73" w:rsidRPr="00BF56A8">
              <w:rPr>
                <w:bCs/>
              </w:rPr>
              <w:t>1,1 м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pStyle w:val="aa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AF7E73" w:rsidRPr="00BF56A8" w:rsidTr="007351C1">
        <w:tc>
          <w:tcPr>
            <w:tcW w:w="852" w:type="dxa"/>
          </w:tcPr>
          <w:p w:rsidR="00AF7E73" w:rsidRPr="00AF7E73" w:rsidRDefault="00AF7E73" w:rsidP="00162F43">
            <w:pPr>
              <w:pStyle w:val="aa"/>
              <w:jc w:val="both"/>
            </w:pPr>
          </w:p>
        </w:tc>
        <w:tc>
          <w:tcPr>
            <w:tcW w:w="13749" w:type="dxa"/>
            <w:gridSpan w:val="6"/>
          </w:tcPr>
          <w:p w:rsidR="00AF7E73" w:rsidRPr="00AF7E73" w:rsidRDefault="00AF7E73" w:rsidP="00162F43">
            <w:pPr>
              <w:shd w:val="clear" w:color="auto" w:fill="FFFFFF"/>
              <w:snapToGrid w:val="0"/>
              <w:rPr>
                <w:color w:val="000000"/>
              </w:rPr>
            </w:pPr>
            <w:r w:rsidRPr="00AF7E73">
              <w:rPr>
                <w:color w:val="000000"/>
              </w:rPr>
              <w:t>Вкладка при необходимости описания нескольких маршрутов</w:t>
            </w:r>
          </w:p>
        </w:tc>
      </w:tr>
      <w:tr w:rsidR="008704C8" w:rsidRPr="00BF56A8" w:rsidTr="007351C1">
        <w:tc>
          <w:tcPr>
            <w:tcW w:w="852" w:type="dxa"/>
          </w:tcPr>
          <w:p w:rsidR="008704C8" w:rsidRPr="00AF7E73" w:rsidRDefault="008704C8" w:rsidP="00162F43">
            <w:pPr>
              <w:pStyle w:val="aa"/>
              <w:jc w:val="both"/>
            </w:pPr>
          </w:p>
        </w:tc>
        <w:tc>
          <w:tcPr>
            <w:tcW w:w="13749" w:type="dxa"/>
            <w:gridSpan w:val="6"/>
          </w:tcPr>
          <w:p w:rsidR="008704C8" w:rsidRPr="00BF56A8" w:rsidRDefault="00B43BEA" w:rsidP="008704C8">
            <w:pPr>
              <w:pStyle w:val="aa"/>
              <w:jc w:val="center"/>
            </w:pPr>
            <w:r>
              <w:rPr>
                <w:bCs/>
                <w:color w:val="000000"/>
              </w:rPr>
              <w:t xml:space="preserve">4.4. </w:t>
            </w:r>
            <w:r w:rsidR="008704C8" w:rsidRPr="00AF7E73">
              <w:rPr>
                <w:bCs/>
                <w:color w:val="000000"/>
              </w:rPr>
              <w:t>Каби</w:t>
            </w:r>
            <w:r w:rsidR="008704C8">
              <w:rPr>
                <w:bCs/>
                <w:color w:val="000000"/>
              </w:rPr>
              <w:t>на индивидуального обслуживания №____</w:t>
            </w:r>
            <w:r w:rsidR="008704C8" w:rsidRPr="00AF7E73">
              <w:rPr>
                <w:bCs/>
              </w:rPr>
              <w:t>(примерочная, переговорная, кабина телефона)</w:t>
            </w: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C6886">
            <w:pPr>
              <w:shd w:val="clear" w:color="auto" w:fill="FFFFFF"/>
              <w:snapToGrid w:val="0"/>
              <w:jc w:val="both"/>
            </w:pPr>
            <w:r>
              <w:rPr>
                <w:color w:val="000000"/>
              </w:rPr>
              <w:t>Ш</w:t>
            </w:r>
            <w:r w:rsidRPr="00BF56A8">
              <w:rPr>
                <w:color w:val="000000"/>
              </w:rPr>
              <w:t>ирина х глубина</w:t>
            </w:r>
            <w:r w:rsidRPr="00BF56A8">
              <w:t xml:space="preserve"> 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1,5</w:t>
            </w:r>
            <w:r>
              <w:rPr>
                <w:bCs/>
                <w:color w:val="000000"/>
              </w:rPr>
              <w:t xml:space="preserve"> </w:t>
            </w:r>
            <w:r w:rsidRPr="00BF56A8">
              <w:rPr>
                <w:bCs/>
                <w:color w:val="000000"/>
              </w:rPr>
              <w:t>х</w:t>
            </w:r>
            <w:r>
              <w:rPr>
                <w:bCs/>
                <w:color w:val="000000"/>
              </w:rPr>
              <w:t xml:space="preserve"> </w:t>
            </w:r>
            <w:r w:rsidRPr="00BF56A8">
              <w:rPr>
                <w:bCs/>
                <w:color w:val="000000"/>
              </w:rPr>
              <w:t xml:space="preserve">1,5 м 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shd w:val="clear" w:color="auto" w:fill="FFFFFF"/>
              <w:snapToGrid w:val="0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rPr>
          <w:trHeight w:val="296"/>
        </w:trPr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C6886">
            <w:pPr>
              <w:shd w:val="clear" w:color="auto" w:fill="FFFFFF"/>
              <w:snapToGrid w:val="0"/>
              <w:jc w:val="both"/>
            </w:pPr>
            <w:r>
              <w:rPr>
                <w:color w:val="000000"/>
              </w:rPr>
              <w:t>М</w:t>
            </w:r>
            <w:r w:rsidRPr="00BF56A8">
              <w:rPr>
                <w:color w:val="000000"/>
              </w:rPr>
              <w:t>есто для сидения</w:t>
            </w:r>
            <w:r w:rsidR="00ED6AE3" w:rsidRPr="00347D38">
              <w:rPr>
                <w:sz w:val="22"/>
                <w:szCs w:val="22"/>
              </w:rPr>
              <w:t>**</w:t>
            </w:r>
            <w:r w:rsidRPr="00BF56A8">
              <w:t xml:space="preserve"> 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 xml:space="preserve">наличие   </w:t>
            </w:r>
            <w:r w:rsidR="00A23634">
              <w:rPr>
                <w:bCs/>
                <w:color w:val="000000"/>
              </w:rPr>
              <w:t xml:space="preserve">                               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shd w:val="clear" w:color="auto" w:fill="FFFFFF"/>
              <w:snapToGrid w:val="0"/>
              <w:jc w:val="center"/>
            </w:pPr>
            <w:r w:rsidRPr="00BF56A8">
              <w:t>О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C6886">
            <w:pPr>
              <w:shd w:val="clear" w:color="auto" w:fill="FFFFFF"/>
              <w:snapToGrid w:val="0"/>
              <w:jc w:val="both"/>
            </w:pPr>
            <w:r>
              <w:rPr>
                <w:color w:val="000000"/>
              </w:rPr>
              <w:t>К</w:t>
            </w:r>
            <w:r w:rsidRPr="00BF56A8">
              <w:rPr>
                <w:color w:val="000000"/>
              </w:rPr>
              <w:t>рючки для костылей (на высоте 120 см с выступом 12 см)</w:t>
            </w:r>
            <w:r w:rsidR="00ED6AE3" w:rsidRPr="00347D38">
              <w:rPr>
                <w:sz w:val="22"/>
                <w:szCs w:val="22"/>
              </w:rPr>
              <w:t>**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наличие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shd w:val="clear" w:color="auto" w:fill="FFFFFF"/>
              <w:snapToGrid w:val="0"/>
              <w:jc w:val="center"/>
            </w:pPr>
            <w:r w:rsidRPr="00BF56A8">
              <w:t>О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AF7E73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3749" w:type="dxa"/>
            <w:gridSpan w:val="6"/>
          </w:tcPr>
          <w:p w:rsidR="00AF7E73" w:rsidRPr="00AF7E73" w:rsidRDefault="00AF7E73" w:rsidP="00162F43">
            <w:pPr>
              <w:shd w:val="clear" w:color="auto" w:fill="FFFFFF"/>
              <w:snapToGrid w:val="0"/>
              <w:rPr>
                <w:color w:val="000000"/>
              </w:rPr>
            </w:pPr>
            <w:r w:rsidRPr="00AF7E73">
              <w:rPr>
                <w:color w:val="000000"/>
              </w:rPr>
              <w:t>Вкладка при необходимости описания нескольких кабин</w:t>
            </w:r>
          </w:p>
        </w:tc>
      </w:tr>
      <w:tr w:rsidR="008704C8" w:rsidRPr="00BF56A8" w:rsidTr="007351C1">
        <w:tc>
          <w:tcPr>
            <w:tcW w:w="852" w:type="dxa"/>
          </w:tcPr>
          <w:p w:rsidR="008704C8" w:rsidRPr="00BF56A8" w:rsidRDefault="008704C8" w:rsidP="00162F43">
            <w:pPr>
              <w:pStyle w:val="aa"/>
              <w:jc w:val="both"/>
            </w:pPr>
          </w:p>
        </w:tc>
        <w:tc>
          <w:tcPr>
            <w:tcW w:w="13749" w:type="dxa"/>
            <w:gridSpan w:val="6"/>
          </w:tcPr>
          <w:p w:rsidR="008704C8" w:rsidRPr="00BF56A8" w:rsidRDefault="00B43BEA" w:rsidP="00213BB6">
            <w:pPr>
              <w:jc w:val="center"/>
            </w:pPr>
            <w:r>
              <w:rPr>
                <w:bCs/>
                <w:color w:val="000000"/>
              </w:rPr>
              <w:t xml:space="preserve">4.5. </w:t>
            </w:r>
            <w:r w:rsidR="008704C8" w:rsidRPr="00AF7E73">
              <w:rPr>
                <w:bCs/>
                <w:color w:val="000000"/>
              </w:rPr>
              <w:t xml:space="preserve">Зал </w:t>
            </w:r>
            <w:r w:rsidR="008704C8" w:rsidRPr="00AF7E73">
              <w:rPr>
                <w:color w:val="000000"/>
              </w:rPr>
              <w:t>(с фиксированными местами зрительный, читальный, ожидания и прочее вместимостью более 50 мест)</w:t>
            </w: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AF7E73" w:rsidRDefault="008704C8" w:rsidP="00AC6886">
            <w:pPr>
              <w:shd w:val="clear" w:color="auto" w:fill="FFFFFF"/>
              <w:snapToGrid w:val="0"/>
              <w:jc w:val="both"/>
            </w:pPr>
            <w:r>
              <w:rPr>
                <w:color w:val="000000"/>
              </w:rPr>
              <w:t>Д</w:t>
            </w:r>
            <w:r w:rsidR="00AF7E73" w:rsidRPr="00AF7E73">
              <w:rPr>
                <w:color w:val="000000"/>
              </w:rPr>
              <w:t>оля мест для колясочников</w:t>
            </w:r>
            <w:r w:rsidR="00AF7E73" w:rsidRPr="00AF7E73">
              <w:t xml:space="preserve"> </w:t>
            </w:r>
          </w:p>
        </w:tc>
        <w:tc>
          <w:tcPr>
            <w:tcW w:w="2360" w:type="dxa"/>
          </w:tcPr>
          <w:p w:rsidR="00AF7E73" w:rsidRPr="00AF7E73" w:rsidRDefault="00AF7E73" w:rsidP="00162F4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AF7E73">
              <w:rPr>
                <w:bCs/>
                <w:color w:val="000000"/>
                <w:u w:val="single"/>
              </w:rPr>
              <w:t>&gt;</w:t>
            </w:r>
            <w:r w:rsidR="00A23634">
              <w:rPr>
                <w:bCs/>
                <w:color w:val="000000"/>
              </w:rPr>
              <w:t xml:space="preserve"> 2 % 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shd w:val="clear" w:color="auto" w:fill="FFFFFF"/>
              <w:snapToGrid w:val="0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AF7E73" w:rsidRDefault="008704C8" w:rsidP="00AC6886">
            <w:pPr>
              <w:shd w:val="clear" w:color="auto" w:fill="FFFFFF"/>
              <w:snapToGrid w:val="0"/>
              <w:jc w:val="both"/>
            </w:pPr>
            <w:r>
              <w:rPr>
                <w:color w:val="000000"/>
              </w:rPr>
              <w:t>Ш</w:t>
            </w:r>
            <w:r w:rsidR="00AF7E73" w:rsidRPr="00AF7E73">
              <w:rPr>
                <w:color w:val="000000"/>
              </w:rPr>
              <w:t>ирина прохода к месту для инвалида на кресле-коляске</w:t>
            </w:r>
          </w:p>
        </w:tc>
        <w:tc>
          <w:tcPr>
            <w:tcW w:w="2360" w:type="dxa"/>
          </w:tcPr>
          <w:p w:rsidR="00AF7E73" w:rsidRPr="00AF7E73" w:rsidRDefault="00AF7E73" w:rsidP="00162F4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AF7E73">
              <w:rPr>
                <w:bCs/>
                <w:color w:val="000000"/>
                <w:u w:val="single"/>
              </w:rPr>
              <w:t>&gt;</w:t>
            </w:r>
            <w:r w:rsidRPr="00AF7E73">
              <w:rPr>
                <w:bCs/>
                <w:color w:val="000000"/>
              </w:rPr>
              <w:t xml:space="preserve"> 1,2 м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shd w:val="clear" w:color="auto" w:fill="FFFFFF"/>
              <w:snapToGrid w:val="0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AF7E73" w:rsidRDefault="008704C8" w:rsidP="00AC6886">
            <w:pPr>
              <w:shd w:val="clear" w:color="auto" w:fill="FFFFFF"/>
              <w:snapToGrid w:val="0"/>
              <w:jc w:val="both"/>
            </w:pPr>
            <w:r>
              <w:rPr>
                <w:color w:val="000000"/>
              </w:rPr>
              <w:t>Д</w:t>
            </w:r>
            <w:r w:rsidR="00841331">
              <w:rPr>
                <w:color w:val="000000"/>
              </w:rPr>
              <w:t>оля мест для лиц</w:t>
            </w:r>
            <w:r w:rsidR="00AF7E73" w:rsidRPr="00AF7E73">
              <w:rPr>
                <w:color w:val="000000"/>
              </w:rPr>
              <w:t xml:space="preserve"> с нарушением слуха </w:t>
            </w:r>
          </w:p>
        </w:tc>
        <w:tc>
          <w:tcPr>
            <w:tcW w:w="2360" w:type="dxa"/>
          </w:tcPr>
          <w:p w:rsidR="00AF7E73" w:rsidRPr="00AF7E73" w:rsidRDefault="00AF7E73" w:rsidP="00162F43">
            <w:pPr>
              <w:pStyle w:val="aa"/>
              <w:shd w:val="clear" w:color="auto" w:fill="FFFFFF"/>
              <w:snapToGrid w:val="0"/>
              <w:jc w:val="center"/>
              <w:rPr>
                <w:bCs/>
              </w:rPr>
            </w:pPr>
            <w:r w:rsidRPr="00AF7E73">
              <w:rPr>
                <w:bCs/>
                <w:u w:val="single"/>
              </w:rPr>
              <w:t>&gt;</w:t>
            </w:r>
            <w:r w:rsidRPr="00AF7E73">
              <w:rPr>
                <w:bCs/>
              </w:rPr>
              <w:t xml:space="preserve"> 2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shd w:val="clear" w:color="auto" w:fill="FFFFFF"/>
              <w:snapToGrid w:val="0"/>
              <w:jc w:val="center"/>
            </w:pPr>
            <w:r w:rsidRPr="00BF56A8">
              <w:t>Г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AF7E73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3749" w:type="dxa"/>
            <w:gridSpan w:val="6"/>
          </w:tcPr>
          <w:p w:rsidR="00AF7E73" w:rsidRPr="00AF7E73" w:rsidRDefault="00AF7E73" w:rsidP="00162F43">
            <w:pPr>
              <w:pStyle w:val="aa"/>
              <w:jc w:val="both"/>
            </w:pPr>
            <w:r w:rsidRPr="00AF7E73">
              <w:rPr>
                <w:color w:val="000000"/>
              </w:rPr>
              <w:t>Вкладка при необходимости описания нескольких залов</w:t>
            </w:r>
          </w:p>
        </w:tc>
      </w:tr>
      <w:tr w:rsidR="00F51CD8" w:rsidRPr="00BF56A8" w:rsidTr="007351C1">
        <w:tc>
          <w:tcPr>
            <w:tcW w:w="852" w:type="dxa"/>
            <w:tcBorders>
              <w:bottom w:val="single" w:sz="4" w:space="0" w:color="auto"/>
            </w:tcBorders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  <w:tcBorders>
              <w:bottom w:val="single" w:sz="4" w:space="0" w:color="auto"/>
            </w:tcBorders>
          </w:tcPr>
          <w:p w:rsidR="00AF7E73" w:rsidRPr="00AF7E73" w:rsidRDefault="00AF7E73" w:rsidP="00AC6886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AF7E73">
              <w:rPr>
                <w:color w:val="000000"/>
              </w:rPr>
              <w:t>Специализированная зона обслуживания инвалидов-колясочников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AF7E73" w:rsidRPr="00BF56A8" w:rsidRDefault="00AF7E73" w:rsidP="00162F43">
            <w:pPr>
              <w:pStyle w:val="aa"/>
              <w:shd w:val="clear" w:color="auto" w:fill="FFFFFF"/>
              <w:snapToGrid w:val="0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AF7E73" w:rsidRPr="00BF56A8" w:rsidRDefault="00AF7E73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AF7E73" w:rsidRPr="00BF56A8" w:rsidRDefault="00AF7E73" w:rsidP="00162F43">
            <w:pPr>
              <w:shd w:val="clear" w:color="auto" w:fill="FFFFFF"/>
              <w:snapToGrid w:val="0"/>
              <w:jc w:val="center"/>
            </w:pPr>
            <w:r w:rsidRPr="00BF56A8">
              <w:t>К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rPr>
          <w:trHeight w:val="339"/>
        </w:trPr>
        <w:tc>
          <w:tcPr>
            <w:tcW w:w="852" w:type="dxa"/>
            <w:tcBorders>
              <w:right w:val="nil"/>
            </w:tcBorders>
            <w:vAlign w:val="center"/>
          </w:tcPr>
          <w:p w:rsidR="00F51CD8" w:rsidRPr="00272A12" w:rsidRDefault="00F51CD8" w:rsidP="00F51CD8">
            <w:pPr>
              <w:pStyle w:val="aa"/>
              <w:jc w:val="center"/>
            </w:pPr>
          </w:p>
        </w:tc>
        <w:tc>
          <w:tcPr>
            <w:tcW w:w="13749" w:type="dxa"/>
            <w:gridSpan w:val="6"/>
            <w:tcBorders>
              <w:left w:val="nil"/>
            </w:tcBorders>
            <w:vAlign w:val="center"/>
          </w:tcPr>
          <w:p w:rsidR="00F51CD8" w:rsidRPr="00272A12" w:rsidRDefault="00F51CD8" w:rsidP="00A23634">
            <w:pPr>
              <w:pStyle w:val="aa"/>
              <w:jc w:val="center"/>
            </w:pPr>
            <w:r>
              <w:t xml:space="preserve">5. </w:t>
            </w:r>
            <w:r>
              <w:rPr>
                <w:lang w:val="en-US"/>
              </w:rPr>
              <w:t>C</w:t>
            </w:r>
            <w:proofErr w:type="spellStart"/>
            <w:r>
              <w:t>анитарно</w:t>
            </w:r>
            <w:proofErr w:type="spellEnd"/>
            <w:r>
              <w:t>-бытовые помещения</w:t>
            </w:r>
          </w:p>
        </w:tc>
      </w:tr>
      <w:tr w:rsidR="00B43BEA" w:rsidRPr="00BF56A8" w:rsidTr="007351C1">
        <w:tc>
          <w:tcPr>
            <w:tcW w:w="852" w:type="dxa"/>
          </w:tcPr>
          <w:p w:rsidR="00B43BEA" w:rsidRPr="00BF56A8" w:rsidRDefault="00B43BEA" w:rsidP="00162F43">
            <w:pPr>
              <w:pStyle w:val="aa"/>
              <w:jc w:val="both"/>
            </w:pPr>
          </w:p>
        </w:tc>
        <w:tc>
          <w:tcPr>
            <w:tcW w:w="13749" w:type="dxa"/>
            <w:gridSpan w:val="6"/>
          </w:tcPr>
          <w:p w:rsidR="00B43BEA" w:rsidRPr="00BF56A8" w:rsidRDefault="00B43BEA" w:rsidP="00B43BEA">
            <w:pPr>
              <w:pStyle w:val="aa"/>
              <w:jc w:val="center"/>
            </w:pPr>
            <w:r>
              <w:rPr>
                <w:color w:val="000000"/>
              </w:rPr>
              <w:t xml:space="preserve">5.1. </w:t>
            </w:r>
            <w:r w:rsidRPr="0071255E">
              <w:rPr>
                <w:color w:val="000000"/>
              </w:rPr>
              <w:t>Санузел для посетителей</w:t>
            </w:r>
          </w:p>
        </w:tc>
      </w:tr>
      <w:tr w:rsidR="00F51CD8" w:rsidRPr="00BF56A8" w:rsidTr="007351C1">
        <w:tc>
          <w:tcPr>
            <w:tcW w:w="852" w:type="dxa"/>
          </w:tcPr>
          <w:p w:rsidR="00254F1A" w:rsidRPr="00BF56A8" w:rsidRDefault="00254F1A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254F1A" w:rsidRPr="0071255E" w:rsidRDefault="00B43BEA" w:rsidP="00A73DAD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Санузел</w:t>
            </w:r>
          </w:p>
        </w:tc>
        <w:tc>
          <w:tcPr>
            <w:tcW w:w="2360" w:type="dxa"/>
          </w:tcPr>
          <w:p w:rsidR="00254F1A" w:rsidRPr="00BF56A8" w:rsidRDefault="00254F1A" w:rsidP="00A73DAD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наличие</w:t>
            </w:r>
          </w:p>
        </w:tc>
        <w:tc>
          <w:tcPr>
            <w:tcW w:w="1210" w:type="dxa"/>
          </w:tcPr>
          <w:p w:rsidR="00254F1A" w:rsidRPr="00BF56A8" w:rsidRDefault="00254F1A" w:rsidP="00A73DAD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254F1A" w:rsidRPr="00BF56A8" w:rsidRDefault="00254F1A" w:rsidP="00A73DAD">
            <w:pPr>
              <w:shd w:val="clear" w:color="auto" w:fill="FFFFFF"/>
              <w:snapToGrid w:val="0"/>
              <w:jc w:val="center"/>
            </w:pPr>
            <w:r w:rsidRPr="00BF56A8">
              <w:t>Г</w:t>
            </w:r>
          </w:p>
        </w:tc>
        <w:tc>
          <w:tcPr>
            <w:tcW w:w="2477" w:type="dxa"/>
          </w:tcPr>
          <w:p w:rsidR="00254F1A" w:rsidRPr="00BF56A8" w:rsidRDefault="00254F1A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254F1A" w:rsidRPr="00BF56A8" w:rsidRDefault="00254F1A" w:rsidP="00162F43">
            <w:pPr>
              <w:pStyle w:val="aa"/>
              <w:jc w:val="both"/>
            </w:pPr>
          </w:p>
        </w:tc>
      </w:tr>
      <w:tr w:rsidR="00254F1A" w:rsidRPr="00BF56A8" w:rsidTr="007351C1">
        <w:tc>
          <w:tcPr>
            <w:tcW w:w="852" w:type="dxa"/>
          </w:tcPr>
          <w:p w:rsidR="00254F1A" w:rsidRPr="00BF56A8" w:rsidRDefault="00254F1A" w:rsidP="00162F43">
            <w:pPr>
              <w:pStyle w:val="aa"/>
              <w:jc w:val="both"/>
            </w:pPr>
          </w:p>
        </w:tc>
        <w:tc>
          <w:tcPr>
            <w:tcW w:w="13749" w:type="dxa"/>
            <w:gridSpan w:val="6"/>
          </w:tcPr>
          <w:p w:rsidR="00254F1A" w:rsidRPr="00BF56A8" w:rsidRDefault="00B43BEA" w:rsidP="00254F1A">
            <w:pPr>
              <w:pStyle w:val="aa"/>
              <w:jc w:val="center"/>
            </w:pPr>
            <w:r>
              <w:rPr>
                <w:color w:val="000000"/>
              </w:rPr>
              <w:t xml:space="preserve">5.2. </w:t>
            </w:r>
            <w:r w:rsidR="00254F1A" w:rsidRPr="00BF56A8">
              <w:rPr>
                <w:color w:val="000000"/>
              </w:rPr>
              <w:t>Санузел для инвалидов</w:t>
            </w:r>
          </w:p>
        </w:tc>
      </w:tr>
      <w:tr w:rsidR="00972F97" w:rsidRPr="00BF56A8" w:rsidTr="007351C1">
        <w:tc>
          <w:tcPr>
            <w:tcW w:w="852" w:type="dxa"/>
          </w:tcPr>
          <w:p w:rsidR="00B43BEA" w:rsidRPr="00BF56A8" w:rsidRDefault="00B43BEA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B43BEA" w:rsidRDefault="00B43BEA" w:rsidP="00A2363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Санузел</w:t>
            </w:r>
          </w:p>
        </w:tc>
        <w:tc>
          <w:tcPr>
            <w:tcW w:w="2360" w:type="dxa"/>
          </w:tcPr>
          <w:p w:rsidR="00B43BEA" w:rsidRPr="00BF56A8" w:rsidRDefault="00B43BEA" w:rsidP="00162F4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наличие</w:t>
            </w:r>
          </w:p>
        </w:tc>
        <w:tc>
          <w:tcPr>
            <w:tcW w:w="1210" w:type="dxa"/>
          </w:tcPr>
          <w:p w:rsidR="00B43BEA" w:rsidRPr="00BF56A8" w:rsidRDefault="00B43BEA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B43BEA" w:rsidRPr="00BF56A8" w:rsidRDefault="00B43BEA" w:rsidP="00162F43">
            <w:pPr>
              <w:shd w:val="clear" w:color="auto" w:fill="FFFFFF"/>
              <w:snapToGrid w:val="0"/>
              <w:jc w:val="center"/>
            </w:pPr>
            <w:r w:rsidRPr="00BF56A8">
              <w:t>К, О, С</w:t>
            </w:r>
          </w:p>
        </w:tc>
        <w:tc>
          <w:tcPr>
            <w:tcW w:w="2477" w:type="dxa"/>
          </w:tcPr>
          <w:p w:rsidR="00B43BEA" w:rsidRPr="00BF56A8" w:rsidRDefault="00B43BEA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B43BEA" w:rsidRPr="00BF56A8" w:rsidRDefault="00B43BEA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23634">
            <w:pPr>
              <w:shd w:val="clear" w:color="auto" w:fill="FFFFFF"/>
              <w:snapToGrid w:val="0"/>
              <w:jc w:val="both"/>
            </w:pPr>
            <w:r>
              <w:rPr>
                <w:color w:val="000000"/>
              </w:rPr>
              <w:t>З</w:t>
            </w:r>
            <w:r w:rsidRPr="00BF56A8">
              <w:rPr>
                <w:color w:val="000000"/>
              </w:rPr>
              <w:t>нак доступности помещения</w:t>
            </w:r>
            <w:r w:rsidRPr="00BF56A8">
              <w:t xml:space="preserve"> 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BF56A8">
              <w:rPr>
                <w:bCs/>
                <w:color w:val="000000"/>
              </w:rPr>
              <w:t>наличие</w:t>
            </w:r>
            <w:r w:rsidRPr="00BF56A8">
              <w:rPr>
                <w:bCs/>
              </w:rPr>
              <w:t xml:space="preserve"> 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shd w:val="clear" w:color="auto" w:fill="FFFFFF"/>
              <w:snapToGrid w:val="0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2363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BF56A8">
              <w:rPr>
                <w:color w:val="000000"/>
              </w:rPr>
              <w:t>актильная маркировка санузла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наличие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shd w:val="clear" w:color="auto" w:fill="FFFFFF"/>
              <w:snapToGrid w:val="0"/>
              <w:jc w:val="center"/>
            </w:pPr>
            <w:r w:rsidRPr="00BF56A8">
              <w:t>С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23634">
            <w:pPr>
              <w:shd w:val="clear" w:color="auto" w:fill="FFFFFF"/>
              <w:snapToGrid w:val="0"/>
              <w:jc w:val="both"/>
            </w:pPr>
            <w:r>
              <w:rPr>
                <w:color w:val="000000"/>
              </w:rPr>
              <w:t>Ш</w:t>
            </w:r>
            <w:r w:rsidRPr="00BF56A8">
              <w:rPr>
                <w:color w:val="000000"/>
              </w:rPr>
              <w:t>ирина дверного проема</w:t>
            </w:r>
            <w:r w:rsidRPr="00BF56A8">
              <w:t xml:space="preserve"> 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pStyle w:val="aa"/>
              <w:shd w:val="clear" w:color="auto" w:fill="FFFFFF"/>
              <w:snapToGrid w:val="0"/>
              <w:jc w:val="center"/>
              <w:rPr>
                <w:bCs/>
              </w:rPr>
            </w:pPr>
            <w:r w:rsidRPr="00BF56A8">
              <w:rPr>
                <w:bCs/>
                <w:u w:val="single"/>
              </w:rPr>
              <w:t>&gt;</w:t>
            </w:r>
            <w:r w:rsidRPr="00BF56A8">
              <w:rPr>
                <w:bCs/>
              </w:rPr>
              <w:t xml:space="preserve"> 0,9 м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shd w:val="clear" w:color="auto" w:fill="FFFFFF"/>
              <w:snapToGrid w:val="0"/>
              <w:jc w:val="center"/>
            </w:pPr>
            <w:r w:rsidRPr="00BF56A8">
              <w:t>К, О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2363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t>Н</w:t>
            </w:r>
            <w:r w:rsidRPr="00BF56A8">
              <w:t xml:space="preserve">аправление </w:t>
            </w:r>
            <w:r w:rsidRPr="00BF56A8">
              <w:rPr>
                <w:color w:val="000000"/>
              </w:rPr>
              <w:t>открывания дверей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pStyle w:val="aa"/>
              <w:shd w:val="clear" w:color="auto" w:fill="FFFFFF"/>
              <w:snapToGrid w:val="0"/>
              <w:jc w:val="center"/>
              <w:rPr>
                <w:bCs/>
              </w:rPr>
            </w:pPr>
            <w:r w:rsidRPr="00BF56A8">
              <w:rPr>
                <w:bCs/>
              </w:rPr>
              <w:t>наружное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shd w:val="clear" w:color="auto" w:fill="FFFFFF"/>
              <w:snapToGrid w:val="0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8F378C" w:rsidRDefault="00AF7E73" w:rsidP="00A23634">
            <w:pPr>
              <w:shd w:val="clear" w:color="auto" w:fill="FFFFFF"/>
              <w:snapToGrid w:val="0"/>
              <w:jc w:val="both"/>
            </w:pPr>
            <w:r w:rsidRPr="008F378C">
              <w:t>Кабины для инвалидов: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pStyle w:val="aa"/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210" w:type="dxa"/>
          </w:tcPr>
          <w:p w:rsidR="00AF7E73" w:rsidRPr="00BF56A8" w:rsidRDefault="00AF7E73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23634">
            <w:pPr>
              <w:shd w:val="clear" w:color="auto" w:fill="FFFFFF"/>
              <w:snapToGrid w:val="0"/>
              <w:jc w:val="both"/>
            </w:pPr>
            <w:r w:rsidRPr="00BF56A8">
              <w:t>количество кабин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jc w:val="center"/>
            </w:pPr>
            <w:r w:rsidRPr="00BF56A8">
              <w:t>&gt; 1 шт.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jc w:val="center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jc w:val="center"/>
            </w:pPr>
            <w:r w:rsidRPr="00BF56A8">
              <w:t>К, О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2363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BF56A8">
              <w:rPr>
                <w:color w:val="000000"/>
              </w:rPr>
              <w:t>ширина дверного проема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pStyle w:val="aa"/>
              <w:shd w:val="clear" w:color="auto" w:fill="FFFFFF"/>
              <w:snapToGrid w:val="0"/>
              <w:jc w:val="center"/>
              <w:rPr>
                <w:bCs/>
              </w:rPr>
            </w:pPr>
            <w:r w:rsidRPr="00BF56A8">
              <w:rPr>
                <w:bCs/>
                <w:u w:val="single"/>
              </w:rPr>
              <w:t>&gt;</w:t>
            </w:r>
            <w:r w:rsidRPr="00BF56A8">
              <w:rPr>
                <w:bCs/>
              </w:rPr>
              <w:t xml:space="preserve"> 0,9 м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shd w:val="clear" w:color="auto" w:fill="FFFFFF"/>
              <w:snapToGrid w:val="0"/>
              <w:jc w:val="center"/>
            </w:pPr>
            <w:r w:rsidRPr="00BF56A8">
              <w:t>К, О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2363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BF56A8">
              <w:rPr>
                <w:color w:val="000000"/>
              </w:rPr>
              <w:t>габариты (минимальная глубина)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shd w:val="clear" w:color="auto" w:fill="FFFFFF"/>
              <w:jc w:val="center"/>
              <w:rPr>
                <w:bCs/>
              </w:rPr>
            </w:pPr>
            <w:r w:rsidRPr="00BF56A8">
              <w:rPr>
                <w:bCs/>
                <w:color w:val="000000"/>
                <w:u w:val="single"/>
              </w:rPr>
              <w:t>&gt;</w:t>
            </w:r>
            <w:r w:rsidRPr="00BF56A8">
              <w:rPr>
                <w:bCs/>
                <w:color w:val="000000"/>
              </w:rPr>
              <w:t xml:space="preserve"> 1,8 м</w:t>
            </w:r>
            <w:r w:rsidRPr="00BF56A8">
              <w:rPr>
                <w:bCs/>
              </w:rPr>
              <w:t xml:space="preserve"> 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shd w:val="clear" w:color="auto" w:fill="FFFFFF"/>
              <w:snapToGrid w:val="0"/>
              <w:jc w:val="center"/>
            </w:pPr>
            <w:r w:rsidRPr="00BF56A8">
              <w:t>К, О, С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2363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BF56A8">
              <w:rPr>
                <w:color w:val="000000"/>
              </w:rPr>
              <w:t>габариты (минимальная ширина)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≥ 1,65 м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shd w:val="clear" w:color="auto" w:fill="FFFFFF"/>
              <w:snapToGrid w:val="0"/>
              <w:jc w:val="center"/>
            </w:pPr>
            <w:r w:rsidRPr="00BF56A8">
              <w:t>К, О, С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2363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71255E">
              <w:rPr>
                <w:color w:val="000000"/>
              </w:rPr>
              <w:t>Унитаз: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  <w:tc>
          <w:tcPr>
            <w:tcW w:w="1210" w:type="dxa"/>
          </w:tcPr>
          <w:p w:rsidR="00AF7E73" w:rsidRPr="00BF56A8" w:rsidRDefault="00AF7E73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23634">
            <w:pPr>
              <w:shd w:val="clear" w:color="auto" w:fill="FFFFFF"/>
              <w:snapToGrid w:val="0"/>
              <w:jc w:val="both"/>
            </w:pPr>
            <w:r>
              <w:t>опорные поручни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shd w:val="clear" w:color="auto" w:fill="FFFFFF"/>
              <w:snapToGrid w:val="0"/>
              <w:jc w:val="center"/>
            </w:pPr>
            <w:r w:rsidRPr="00BF56A8">
              <w:t>К, О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AF7E73" w:rsidP="00A23634">
            <w:pPr>
              <w:shd w:val="clear" w:color="auto" w:fill="FFFFFF"/>
              <w:snapToGrid w:val="0"/>
              <w:jc w:val="both"/>
            </w:pPr>
            <w:r w:rsidRPr="00BF56A8">
              <w:t>откидные</w:t>
            </w:r>
            <w:r>
              <w:t xml:space="preserve"> поручни</w:t>
            </w:r>
            <w:r w:rsidR="00ED6AE3" w:rsidRPr="00347D38">
              <w:rPr>
                <w:sz w:val="22"/>
                <w:szCs w:val="22"/>
              </w:rPr>
              <w:t>**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shd w:val="clear" w:color="auto" w:fill="FFFFFF"/>
              <w:snapToGrid w:val="0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8F378C" w:rsidRDefault="007F6237" w:rsidP="007F6237">
            <w:pPr>
              <w:shd w:val="clear" w:color="auto" w:fill="FFFFFF"/>
              <w:jc w:val="both"/>
            </w:pPr>
            <w:r>
              <w:t>з</w:t>
            </w:r>
            <w:r w:rsidR="00AF7E73" w:rsidRPr="008F378C">
              <w:t>она для кресла-коляски рядо</w:t>
            </w:r>
            <w:r w:rsidR="00F06F07">
              <w:t>м с унитазом (ширина х глубина)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  <w:u w:val="single"/>
              </w:rPr>
              <w:t>&gt;</w:t>
            </w:r>
            <w:r w:rsidRPr="00BF56A8">
              <w:rPr>
                <w:bCs/>
                <w:color w:val="000000"/>
              </w:rPr>
              <w:t xml:space="preserve"> 0,75 </w:t>
            </w:r>
            <w:r w:rsidRPr="00BF56A8">
              <w:rPr>
                <w:bCs/>
              </w:rPr>
              <w:t>× 1,2 м</w:t>
            </w:r>
            <w:r w:rsidRPr="00BF56A8">
              <w:rPr>
                <w:bCs/>
                <w:color w:val="000000"/>
              </w:rPr>
              <w:t xml:space="preserve"> 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shd w:val="clear" w:color="auto" w:fill="FFFFFF"/>
              <w:snapToGrid w:val="0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BF56A8" w:rsidRDefault="00F06F07" w:rsidP="00A2363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AF7E73" w:rsidRPr="00BF56A8">
              <w:rPr>
                <w:color w:val="000000"/>
              </w:rPr>
              <w:t>рючки для костылей</w:t>
            </w:r>
            <w:r w:rsidR="00AF7E73" w:rsidRPr="00BF56A8">
              <w:t xml:space="preserve"> </w:t>
            </w:r>
            <w:r w:rsidR="00AF7E73" w:rsidRPr="00BF56A8">
              <w:rPr>
                <w:color w:val="000000"/>
              </w:rPr>
              <w:t>(на высоте 120 см с выступом 12 см)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наличие</w:t>
            </w:r>
          </w:p>
        </w:tc>
        <w:tc>
          <w:tcPr>
            <w:tcW w:w="1210" w:type="dxa"/>
          </w:tcPr>
          <w:p w:rsidR="00AF7E73" w:rsidRPr="00BF56A8" w:rsidRDefault="00AF7E73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shd w:val="clear" w:color="auto" w:fill="FFFFFF"/>
              <w:snapToGrid w:val="0"/>
              <w:jc w:val="center"/>
            </w:pPr>
            <w:r w:rsidRPr="00BF56A8">
              <w:t>О</w:t>
            </w: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F51CD8" w:rsidRPr="00BF56A8" w:rsidTr="007351C1">
        <w:tc>
          <w:tcPr>
            <w:tcW w:w="852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AF7E73" w:rsidRPr="008F378C" w:rsidRDefault="00AF7E73" w:rsidP="00A2363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8F378C">
              <w:rPr>
                <w:color w:val="000000"/>
              </w:rPr>
              <w:t>Раковина:</w:t>
            </w:r>
          </w:p>
        </w:tc>
        <w:tc>
          <w:tcPr>
            <w:tcW w:w="2360" w:type="dxa"/>
          </w:tcPr>
          <w:p w:rsidR="00AF7E73" w:rsidRPr="00BF56A8" w:rsidRDefault="00AF7E73" w:rsidP="00162F43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210" w:type="dxa"/>
          </w:tcPr>
          <w:p w:rsidR="00AF7E73" w:rsidRPr="00BF56A8" w:rsidRDefault="00AF7E73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AF7E73" w:rsidRPr="00BF56A8" w:rsidRDefault="00AF7E73" w:rsidP="00162F43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4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AF7E73" w:rsidRPr="00BF56A8" w:rsidRDefault="00AF7E73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71255E" w:rsidRDefault="003F1CE7" w:rsidP="00635450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71255E">
              <w:rPr>
                <w:color w:val="000000"/>
              </w:rPr>
              <w:t xml:space="preserve">высота раковины </w:t>
            </w:r>
          </w:p>
        </w:tc>
        <w:tc>
          <w:tcPr>
            <w:tcW w:w="2360" w:type="dxa"/>
          </w:tcPr>
          <w:p w:rsidR="003F1CE7" w:rsidRPr="0071255E" w:rsidRDefault="003F1CE7" w:rsidP="00635450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71255E">
              <w:rPr>
                <w:bCs/>
              </w:rPr>
              <w:t>0,75</w:t>
            </w:r>
            <w:r>
              <w:rPr>
                <w:bCs/>
              </w:rPr>
              <w:t>-</w:t>
            </w:r>
            <w:r w:rsidRPr="0071255E">
              <w:rPr>
                <w:bCs/>
              </w:rPr>
              <w:t>0,85 м</w:t>
            </w:r>
          </w:p>
        </w:tc>
        <w:tc>
          <w:tcPr>
            <w:tcW w:w="1210" w:type="dxa"/>
          </w:tcPr>
          <w:p w:rsidR="003F1CE7" w:rsidRPr="0071255E" w:rsidRDefault="003F1CE7" w:rsidP="00635450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71255E" w:rsidRDefault="003F1CE7" w:rsidP="00635450">
            <w:pPr>
              <w:shd w:val="clear" w:color="auto" w:fill="FFFFFF"/>
              <w:snapToGrid w:val="0"/>
              <w:jc w:val="center"/>
            </w:pPr>
            <w:r w:rsidRPr="0071255E">
              <w:t>К, О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71255E" w:rsidRDefault="003F1CE7" w:rsidP="00635450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71255E">
              <w:rPr>
                <w:color w:val="000000"/>
              </w:rPr>
              <w:t>опорный поручень</w:t>
            </w:r>
          </w:p>
        </w:tc>
        <w:tc>
          <w:tcPr>
            <w:tcW w:w="2360" w:type="dxa"/>
          </w:tcPr>
          <w:p w:rsidR="003F1CE7" w:rsidRPr="0071255E" w:rsidRDefault="003F1CE7" w:rsidP="00635450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71255E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F1CE7" w:rsidRPr="0071255E" w:rsidRDefault="003F1CE7" w:rsidP="00635450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71255E" w:rsidRDefault="003F1CE7" w:rsidP="00635450">
            <w:pPr>
              <w:shd w:val="clear" w:color="auto" w:fill="FFFFFF"/>
              <w:snapToGrid w:val="0"/>
              <w:jc w:val="center"/>
            </w:pPr>
            <w:r w:rsidRPr="0071255E">
              <w:t>О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71255E" w:rsidRDefault="003F1CE7" w:rsidP="00635450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71255E">
              <w:rPr>
                <w:color w:val="000000"/>
              </w:rPr>
              <w:t xml:space="preserve">водопроводный кран с рычажной рукояткой </w:t>
            </w:r>
          </w:p>
        </w:tc>
        <w:tc>
          <w:tcPr>
            <w:tcW w:w="2360" w:type="dxa"/>
          </w:tcPr>
          <w:p w:rsidR="003F1CE7" w:rsidRPr="0071255E" w:rsidRDefault="003F1CE7" w:rsidP="00635450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71255E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F1CE7" w:rsidRPr="0071255E" w:rsidRDefault="003F1CE7" w:rsidP="00635450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71255E" w:rsidRDefault="003F1CE7" w:rsidP="00635450">
            <w:pPr>
              <w:shd w:val="clear" w:color="auto" w:fill="FFFFFF"/>
              <w:snapToGrid w:val="0"/>
              <w:jc w:val="center"/>
            </w:pPr>
            <w:r w:rsidRPr="0071255E">
              <w:t>К, О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71255E" w:rsidRDefault="003F1CE7" w:rsidP="00635450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водопроводный кран с автоматическим и сенсорным кранами бесконтактного типа</w:t>
            </w:r>
            <w:r w:rsidRPr="00347D38">
              <w:rPr>
                <w:sz w:val="22"/>
                <w:szCs w:val="22"/>
              </w:rPr>
              <w:t>**</w:t>
            </w:r>
          </w:p>
        </w:tc>
        <w:tc>
          <w:tcPr>
            <w:tcW w:w="2360" w:type="dxa"/>
          </w:tcPr>
          <w:p w:rsidR="003F1CE7" w:rsidRPr="0071255E" w:rsidRDefault="003F1CE7" w:rsidP="00635450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F1CE7" w:rsidRPr="0071255E" w:rsidRDefault="003F1CE7" w:rsidP="00635450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71255E" w:rsidRDefault="003F1CE7" w:rsidP="00635450">
            <w:pPr>
              <w:shd w:val="clear" w:color="auto" w:fill="FFFFFF"/>
              <w:snapToGrid w:val="0"/>
              <w:jc w:val="center"/>
            </w:pPr>
            <w:r>
              <w:t>К, О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BF56A8" w:rsidRDefault="003F1CE7" w:rsidP="00A2363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BF56A8">
              <w:rPr>
                <w:color w:val="000000"/>
              </w:rPr>
              <w:t>зоны у раковины для кресла-коляски (глубина х ширина)</w:t>
            </w:r>
          </w:p>
        </w:tc>
        <w:tc>
          <w:tcPr>
            <w:tcW w:w="2360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  <w:u w:val="single"/>
              </w:rPr>
              <w:t>&gt;</w:t>
            </w:r>
            <w:r w:rsidRPr="00BF56A8">
              <w:rPr>
                <w:bCs/>
                <w:color w:val="000000"/>
              </w:rPr>
              <w:t xml:space="preserve"> 1,30 х 0,85 м</w:t>
            </w:r>
          </w:p>
        </w:tc>
        <w:tc>
          <w:tcPr>
            <w:tcW w:w="1210" w:type="dxa"/>
          </w:tcPr>
          <w:p w:rsidR="003F1CE7" w:rsidRPr="00BF56A8" w:rsidRDefault="003F1CE7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71255E" w:rsidRDefault="003F1CE7" w:rsidP="00A2363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71255E">
              <w:rPr>
                <w:color w:val="000000"/>
              </w:rPr>
              <w:t>крючки для костылей (на высоте 120 см с выступом 12 см)</w:t>
            </w:r>
          </w:p>
        </w:tc>
        <w:tc>
          <w:tcPr>
            <w:tcW w:w="2360" w:type="dxa"/>
          </w:tcPr>
          <w:p w:rsidR="003F1CE7" w:rsidRPr="0071255E" w:rsidRDefault="003F1CE7" w:rsidP="007D7302">
            <w:pPr>
              <w:jc w:val="center"/>
            </w:pPr>
            <w:r w:rsidRPr="0071255E">
              <w:t>наличие</w:t>
            </w:r>
          </w:p>
        </w:tc>
        <w:tc>
          <w:tcPr>
            <w:tcW w:w="1210" w:type="dxa"/>
          </w:tcPr>
          <w:p w:rsidR="003F1CE7" w:rsidRPr="0071255E" w:rsidRDefault="003F1CE7" w:rsidP="007D7302">
            <w:pPr>
              <w:jc w:val="center"/>
            </w:pPr>
          </w:p>
        </w:tc>
        <w:tc>
          <w:tcPr>
            <w:tcW w:w="1232" w:type="dxa"/>
          </w:tcPr>
          <w:p w:rsidR="003F1CE7" w:rsidRPr="0071255E" w:rsidRDefault="003F1CE7" w:rsidP="007D7302">
            <w:pPr>
              <w:jc w:val="center"/>
            </w:pPr>
            <w:r w:rsidRPr="0071255E">
              <w:t>О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71255E" w:rsidRDefault="003F1CE7" w:rsidP="00A2363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71255E">
              <w:rPr>
                <w:color w:val="000000"/>
              </w:rPr>
              <w:t>еркало поворотное</w:t>
            </w:r>
          </w:p>
        </w:tc>
        <w:tc>
          <w:tcPr>
            <w:tcW w:w="2360" w:type="dxa"/>
          </w:tcPr>
          <w:p w:rsidR="003F1CE7" w:rsidRPr="0071255E" w:rsidRDefault="003F1CE7" w:rsidP="00D41AA3">
            <w:pPr>
              <w:shd w:val="clear" w:color="auto" w:fill="FFFFFF"/>
              <w:snapToGrid w:val="0"/>
              <w:jc w:val="center"/>
              <w:rPr>
                <w:bCs/>
                <w:color w:val="000000"/>
                <w:shd w:val="clear" w:color="auto" w:fill="FFFFFF"/>
              </w:rPr>
            </w:pPr>
            <w:r w:rsidRPr="0071255E">
              <w:rPr>
                <w:bCs/>
                <w:color w:val="000000"/>
                <w:shd w:val="clear" w:color="auto" w:fill="FFFFFF"/>
              </w:rPr>
              <w:t>наличие</w:t>
            </w:r>
          </w:p>
        </w:tc>
        <w:tc>
          <w:tcPr>
            <w:tcW w:w="1210" w:type="dxa"/>
          </w:tcPr>
          <w:p w:rsidR="003F1CE7" w:rsidRPr="0071255E" w:rsidRDefault="003F1CE7" w:rsidP="00D41AA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71255E" w:rsidRDefault="003F1CE7" w:rsidP="00D41AA3">
            <w:pPr>
              <w:shd w:val="clear" w:color="auto" w:fill="FFFFFF"/>
              <w:snapToGrid w:val="0"/>
              <w:jc w:val="center"/>
            </w:pPr>
            <w:r w:rsidRPr="0071255E">
              <w:t>К, О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BF56A8" w:rsidRDefault="003F1CE7" w:rsidP="00A2363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BF56A8">
              <w:rPr>
                <w:color w:val="000000"/>
              </w:rPr>
              <w:t>Писсуар на высоте от пола</w:t>
            </w:r>
          </w:p>
        </w:tc>
        <w:tc>
          <w:tcPr>
            <w:tcW w:w="2360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BF56A8">
              <w:rPr>
                <w:bCs/>
                <w:color w:val="000000"/>
                <w:u w:val="single"/>
              </w:rPr>
              <w:t>&lt;</w:t>
            </w:r>
            <w:r w:rsidRPr="00BF56A8">
              <w:rPr>
                <w:bCs/>
                <w:color w:val="000000"/>
              </w:rPr>
              <w:t xml:space="preserve"> 0,4 м или вертикальной формы</w:t>
            </w:r>
          </w:p>
        </w:tc>
        <w:tc>
          <w:tcPr>
            <w:tcW w:w="1210" w:type="dxa"/>
          </w:tcPr>
          <w:p w:rsidR="003F1CE7" w:rsidRPr="00BF56A8" w:rsidRDefault="003F1CE7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8F378C" w:rsidRDefault="003F1CE7" w:rsidP="00A2363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8F378C">
              <w:rPr>
                <w:color w:val="000000"/>
              </w:rPr>
              <w:t>Душевые:</w:t>
            </w:r>
          </w:p>
        </w:tc>
        <w:tc>
          <w:tcPr>
            <w:tcW w:w="2360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  <w:rPr>
                <w:bCs/>
                <w:color w:val="000000"/>
                <w:u w:val="single"/>
              </w:rPr>
            </w:pPr>
          </w:p>
        </w:tc>
        <w:tc>
          <w:tcPr>
            <w:tcW w:w="1210" w:type="dxa"/>
          </w:tcPr>
          <w:p w:rsidR="003F1CE7" w:rsidRPr="00BF56A8" w:rsidRDefault="003F1CE7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BF56A8" w:rsidRDefault="003F1CE7" w:rsidP="00A2363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BF56A8">
              <w:rPr>
                <w:color w:val="000000"/>
              </w:rPr>
              <w:t xml:space="preserve">абариты поддона </w:t>
            </w:r>
            <w:r w:rsidRPr="00BF56A8">
              <w:t>(поверхности с трапом) в душевой</w:t>
            </w:r>
          </w:p>
        </w:tc>
        <w:tc>
          <w:tcPr>
            <w:tcW w:w="2360" w:type="dxa"/>
          </w:tcPr>
          <w:p w:rsidR="003F1CE7" w:rsidRPr="00BF56A8" w:rsidRDefault="003F1CE7" w:rsidP="001C4E00">
            <w:pPr>
              <w:shd w:val="clear" w:color="auto" w:fill="FFFFFF"/>
              <w:snapToGrid w:val="0"/>
              <w:jc w:val="center"/>
              <w:rPr>
                <w:bCs/>
                <w:color w:val="000000"/>
                <w:u w:val="single"/>
              </w:rPr>
            </w:pPr>
            <w:r w:rsidRPr="00932DBD">
              <w:rPr>
                <w:bCs/>
                <w:color w:val="000000"/>
              </w:rPr>
              <w:t xml:space="preserve">≥ </w:t>
            </w:r>
            <w:r w:rsidRPr="00BF56A8">
              <w:rPr>
                <w:bCs/>
                <w:color w:val="000000"/>
              </w:rPr>
              <w:t>0,9 х 1,5 м</w:t>
            </w:r>
          </w:p>
        </w:tc>
        <w:tc>
          <w:tcPr>
            <w:tcW w:w="1210" w:type="dxa"/>
          </w:tcPr>
          <w:p w:rsidR="003F1CE7" w:rsidRPr="00BF56A8" w:rsidRDefault="003F1CE7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</w:pPr>
            <w:r w:rsidRPr="00BF56A8">
              <w:t>К, О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71255E" w:rsidRDefault="003F1CE7" w:rsidP="00A2363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71255E">
              <w:rPr>
                <w:color w:val="000000"/>
              </w:rPr>
              <w:t xml:space="preserve">размеры сиденья душевой кабины </w:t>
            </w:r>
            <w:r>
              <w:rPr>
                <w:color w:val="000000"/>
              </w:rPr>
              <w:t>(</w:t>
            </w:r>
            <w:r w:rsidRPr="0071255E">
              <w:rPr>
                <w:color w:val="000000"/>
              </w:rPr>
              <w:t xml:space="preserve">глубина х </w:t>
            </w:r>
            <w:r w:rsidRPr="0071255E">
              <w:rPr>
                <w:color w:val="000000"/>
              </w:rPr>
              <w:lastRenderedPageBreak/>
              <w:t>длина</w:t>
            </w:r>
            <w:r>
              <w:rPr>
                <w:color w:val="000000"/>
              </w:rPr>
              <w:t>)</w:t>
            </w:r>
          </w:p>
        </w:tc>
        <w:tc>
          <w:tcPr>
            <w:tcW w:w="2360" w:type="dxa"/>
          </w:tcPr>
          <w:p w:rsidR="003F1CE7" w:rsidRPr="00BF56A8" w:rsidRDefault="003F1CE7" w:rsidP="001C4E00">
            <w:pPr>
              <w:shd w:val="clear" w:color="auto" w:fill="FFFFFF"/>
              <w:snapToGrid w:val="0"/>
              <w:jc w:val="center"/>
              <w:rPr>
                <w:bCs/>
                <w:color w:val="000000"/>
                <w:u w:val="single"/>
              </w:rPr>
            </w:pPr>
            <w:r w:rsidRPr="00932DBD">
              <w:rPr>
                <w:bCs/>
                <w:color w:val="000000"/>
                <w:shd w:val="clear" w:color="auto" w:fill="FFFFFF"/>
              </w:rPr>
              <w:lastRenderedPageBreak/>
              <w:t xml:space="preserve">≥ </w:t>
            </w:r>
            <w:r w:rsidRPr="00BF56A8">
              <w:rPr>
                <w:bCs/>
                <w:color w:val="000000"/>
              </w:rPr>
              <w:t>0,48 х 0,85 м</w:t>
            </w:r>
          </w:p>
        </w:tc>
        <w:tc>
          <w:tcPr>
            <w:tcW w:w="1210" w:type="dxa"/>
          </w:tcPr>
          <w:p w:rsidR="003F1CE7" w:rsidRPr="00BF56A8" w:rsidRDefault="003F1CE7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</w:pPr>
            <w:r w:rsidRPr="00BF56A8">
              <w:t>К, О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71255E" w:rsidRDefault="003F1CE7" w:rsidP="00A2363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71255E">
              <w:rPr>
                <w:color w:val="000000"/>
              </w:rPr>
              <w:t>опорный поручень</w:t>
            </w:r>
          </w:p>
        </w:tc>
        <w:tc>
          <w:tcPr>
            <w:tcW w:w="2360" w:type="dxa"/>
          </w:tcPr>
          <w:p w:rsidR="003F1CE7" w:rsidRPr="0071255E" w:rsidRDefault="003F1CE7" w:rsidP="001C4E00">
            <w:pPr>
              <w:shd w:val="clear" w:color="auto" w:fill="FFFFFF"/>
              <w:snapToGrid w:val="0"/>
              <w:jc w:val="center"/>
              <w:rPr>
                <w:bCs/>
                <w:color w:val="000000"/>
                <w:shd w:val="clear" w:color="auto" w:fill="FFFFFF"/>
              </w:rPr>
            </w:pPr>
            <w:r w:rsidRPr="0071255E">
              <w:rPr>
                <w:bCs/>
                <w:color w:val="000000"/>
                <w:shd w:val="clear" w:color="auto" w:fill="FFFFFF"/>
              </w:rPr>
              <w:t>наличие</w:t>
            </w:r>
          </w:p>
        </w:tc>
        <w:tc>
          <w:tcPr>
            <w:tcW w:w="1210" w:type="dxa"/>
          </w:tcPr>
          <w:p w:rsidR="003F1CE7" w:rsidRPr="0071255E" w:rsidRDefault="003F1CE7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71255E" w:rsidRDefault="003F1CE7" w:rsidP="00162F43">
            <w:pPr>
              <w:shd w:val="clear" w:color="auto" w:fill="FFFFFF"/>
              <w:snapToGrid w:val="0"/>
              <w:jc w:val="center"/>
            </w:pPr>
            <w:r w:rsidRPr="0071255E">
              <w:t>К, О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BF56A8" w:rsidRDefault="003F1CE7" w:rsidP="00A23634">
            <w:pPr>
              <w:shd w:val="clear" w:color="auto" w:fill="FFFFFF"/>
              <w:snapToGrid w:val="0"/>
              <w:jc w:val="both"/>
            </w:pPr>
            <w:r>
              <w:t>С</w:t>
            </w:r>
            <w:r w:rsidRPr="00BF56A8">
              <w:t>истема тревожной сигнализации</w:t>
            </w:r>
          </w:p>
        </w:tc>
        <w:tc>
          <w:tcPr>
            <w:tcW w:w="2360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наличие</w:t>
            </w:r>
          </w:p>
        </w:tc>
        <w:tc>
          <w:tcPr>
            <w:tcW w:w="1210" w:type="dxa"/>
          </w:tcPr>
          <w:p w:rsidR="003F1CE7" w:rsidRPr="00BF56A8" w:rsidRDefault="003F1CE7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</w:pPr>
            <w:r w:rsidRPr="00BF56A8">
              <w:t>К, О, С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  <w:tcBorders>
              <w:bottom w:val="single" w:sz="4" w:space="0" w:color="auto"/>
            </w:tcBorders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3749" w:type="dxa"/>
            <w:gridSpan w:val="6"/>
            <w:tcBorders>
              <w:bottom w:val="single" w:sz="4" w:space="0" w:color="auto"/>
            </w:tcBorders>
          </w:tcPr>
          <w:p w:rsidR="003F1CE7" w:rsidRPr="00AF7E73" w:rsidRDefault="003F1CE7" w:rsidP="00162F43">
            <w:pPr>
              <w:shd w:val="clear" w:color="auto" w:fill="FFFFFF"/>
              <w:snapToGrid w:val="0"/>
              <w:rPr>
                <w:color w:val="000000"/>
              </w:rPr>
            </w:pPr>
            <w:r w:rsidRPr="00AF7E73">
              <w:rPr>
                <w:color w:val="000000"/>
              </w:rPr>
              <w:t>Вкладка при необходимости описания нескольких туалетных комнат или душевых</w:t>
            </w:r>
          </w:p>
        </w:tc>
      </w:tr>
      <w:tr w:rsidR="003F1CE7" w:rsidRPr="00BF56A8" w:rsidTr="007351C1">
        <w:trPr>
          <w:trHeight w:val="282"/>
        </w:trPr>
        <w:tc>
          <w:tcPr>
            <w:tcW w:w="852" w:type="dxa"/>
            <w:tcBorders>
              <w:right w:val="nil"/>
            </w:tcBorders>
            <w:vAlign w:val="center"/>
          </w:tcPr>
          <w:p w:rsidR="003F1CE7" w:rsidRPr="00BF56A8" w:rsidRDefault="003F1CE7" w:rsidP="00F51CD8">
            <w:pPr>
              <w:pStyle w:val="aa"/>
              <w:jc w:val="center"/>
            </w:pPr>
          </w:p>
        </w:tc>
        <w:tc>
          <w:tcPr>
            <w:tcW w:w="13749" w:type="dxa"/>
            <w:gridSpan w:val="6"/>
            <w:tcBorders>
              <w:left w:val="nil"/>
            </w:tcBorders>
            <w:vAlign w:val="center"/>
          </w:tcPr>
          <w:p w:rsidR="003F1CE7" w:rsidRPr="00BF56A8" w:rsidRDefault="003F1CE7" w:rsidP="0013366F">
            <w:pPr>
              <w:pStyle w:val="aa"/>
              <w:jc w:val="center"/>
            </w:pPr>
            <w:r w:rsidRPr="00BF56A8">
              <w:rPr>
                <w:bCs/>
              </w:rPr>
              <w:t>6</w:t>
            </w:r>
            <w:r w:rsidRPr="00BF56A8">
              <w:t xml:space="preserve">. </w:t>
            </w:r>
            <w:r w:rsidRPr="00BF56A8">
              <w:rPr>
                <w:bCs/>
              </w:rPr>
              <w:t>Средства информации и телекоммуникации на объекте</w:t>
            </w: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A03165" w:rsidRDefault="003F1CE7" w:rsidP="00A23634">
            <w:pPr>
              <w:shd w:val="clear" w:color="auto" w:fill="FFFFFF"/>
              <w:snapToGrid w:val="0"/>
              <w:jc w:val="both"/>
              <w:rPr>
                <w:bCs/>
                <w:color w:val="000000"/>
              </w:rPr>
            </w:pPr>
            <w:r w:rsidRPr="00A03165">
              <w:rPr>
                <w:bCs/>
                <w:color w:val="000000"/>
              </w:rPr>
              <w:t xml:space="preserve">Визуальные средства информации о предоставлении услуги </w:t>
            </w:r>
          </w:p>
        </w:tc>
        <w:tc>
          <w:tcPr>
            <w:tcW w:w="2360" w:type="dxa"/>
          </w:tcPr>
          <w:p w:rsidR="003F1CE7" w:rsidRPr="00BF56A8" w:rsidRDefault="003F1CE7" w:rsidP="001B5B65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BF56A8">
              <w:rPr>
                <w:bCs/>
                <w:color w:val="000000"/>
              </w:rPr>
              <w:t>наличие</w:t>
            </w:r>
          </w:p>
        </w:tc>
        <w:tc>
          <w:tcPr>
            <w:tcW w:w="1210" w:type="dxa"/>
          </w:tcPr>
          <w:p w:rsidR="003F1CE7" w:rsidRPr="00BF56A8" w:rsidRDefault="003F1CE7" w:rsidP="001B5B65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BF56A8" w:rsidRDefault="003F1CE7" w:rsidP="001B5B65">
            <w:pPr>
              <w:shd w:val="clear" w:color="auto" w:fill="FFFFFF"/>
              <w:snapToGrid w:val="0"/>
              <w:jc w:val="center"/>
            </w:pPr>
            <w:r w:rsidRPr="00BF56A8">
              <w:t>К, О, Г, С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254F1A" w:rsidRDefault="003F1CE7" w:rsidP="00254F1A">
            <w:pPr>
              <w:shd w:val="clear" w:color="auto" w:fill="FFFFFF"/>
              <w:snapToGrid w:val="0"/>
              <w:jc w:val="both"/>
              <w:rPr>
                <w:bCs/>
                <w:color w:val="000000"/>
              </w:rPr>
            </w:pPr>
            <w:r w:rsidRPr="008F378C">
              <w:rPr>
                <w:bCs/>
                <w:color w:val="000000"/>
              </w:rPr>
              <w:t xml:space="preserve">Надписи: </w:t>
            </w:r>
          </w:p>
        </w:tc>
        <w:tc>
          <w:tcPr>
            <w:tcW w:w="2360" w:type="dxa"/>
          </w:tcPr>
          <w:p w:rsidR="003F1CE7" w:rsidRPr="00254F1A" w:rsidRDefault="003F1CE7" w:rsidP="00254F1A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наличие</w:t>
            </w:r>
          </w:p>
        </w:tc>
        <w:tc>
          <w:tcPr>
            <w:tcW w:w="1210" w:type="dxa"/>
          </w:tcPr>
          <w:p w:rsidR="003F1CE7" w:rsidRPr="00BF56A8" w:rsidRDefault="003F1CE7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</w:pPr>
            <w:r w:rsidRPr="00BF56A8">
              <w:t>К, О, Г, С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BF56A8" w:rsidRDefault="003F1CE7" w:rsidP="00A2363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BF56A8">
              <w:rPr>
                <w:color w:val="000000"/>
              </w:rPr>
              <w:t xml:space="preserve">размещение на высоте </w:t>
            </w:r>
          </w:p>
        </w:tc>
        <w:tc>
          <w:tcPr>
            <w:tcW w:w="2360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  <w:u w:val="single"/>
              </w:rPr>
              <w:t>&gt;</w:t>
            </w:r>
            <w:r w:rsidRPr="00BF56A8">
              <w:rPr>
                <w:bCs/>
                <w:color w:val="000000"/>
              </w:rPr>
              <w:t xml:space="preserve"> 1,5 м </w:t>
            </w:r>
          </w:p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 xml:space="preserve">и </w:t>
            </w:r>
            <w:r w:rsidRPr="00BF56A8">
              <w:rPr>
                <w:bCs/>
                <w:color w:val="000000"/>
                <w:u w:val="single"/>
              </w:rPr>
              <w:t>&lt;</w:t>
            </w:r>
            <w:r w:rsidRPr="00BF56A8">
              <w:rPr>
                <w:bCs/>
                <w:color w:val="000000"/>
              </w:rPr>
              <w:t xml:space="preserve"> 4,5 м</w:t>
            </w:r>
          </w:p>
        </w:tc>
        <w:tc>
          <w:tcPr>
            <w:tcW w:w="1210" w:type="dxa"/>
          </w:tcPr>
          <w:p w:rsidR="003F1CE7" w:rsidRPr="00BF56A8" w:rsidRDefault="003F1CE7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</w:pPr>
            <w:r w:rsidRPr="00BF56A8">
              <w:t>К, О, Г, С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BF56A8" w:rsidRDefault="003F1CE7" w:rsidP="00A2363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BF56A8">
              <w:rPr>
                <w:color w:val="000000"/>
              </w:rPr>
              <w:t xml:space="preserve">высота прописных букв </w:t>
            </w:r>
          </w:p>
        </w:tc>
        <w:tc>
          <w:tcPr>
            <w:tcW w:w="2360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  <w:u w:val="single"/>
              </w:rPr>
              <w:t>&gt;</w:t>
            </w:r>
            <w:r w:rsidRPr="00BF56A8">
              <w:rPr>
                <w:bCs/>
                <w:color w:val="000000"/>
              </w:rPr>
              <w:t xml:space="preserve"> 0,075 м</w:t>
            </w:r>
          </w:p>
        </w:tc>
        <w:tc>
          <w:tcPr>
            <w:tcW w:w="1210" w:type="dxa"/>
          </w:tcPr>
          <w:p w:rsidR="003F1CE7" w:rsidRPr="00BF56A8" w:rsidRDefault="003F1CE7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</w:pPr>
            <w:r w:rsidRPr="00BF56A8">
              <w:t>К, О, Г, С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BF56A8" w:rsidRDefault="003F1CE7" w:rsidP="00A2363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BF56A8">
              <w:rPr>
                <w:color w:val="000000"/>
              </w:rPr>
              <w:t xml:space="preserve">освещенность </w:t>
            </w:r>
          </w:p>
        </w:tc>
        <w:tc>
          <w:tcPr>
            <w:tcW w:w="2360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наличие</w:t>
            </w:r>
          </w:p>
        </w:tc>
        <w:tc>
          <w:tcPr>
            <w:tcW w:w="1210" w:type="dxa"/>
          </w:tcPr>
          <w:p w:rsidR="003F1CE7" w:rsidRPr="00BF56A8" w:rsidRDefault="003F1CE7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</w:pPr>
            <w:r w:rsidRPr="00BF56A8">
              <w:t>К, О, Г, С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8F378C" w:rsidRDefault="003F1CE7" w:rsidP="00A23634">
            <w:pPr>
              <w:shd w:val="clear" w:color="auto" w:fill="FFFFFF"/>
              <w:snapToGrid w:val="0"/>
              <w:jc w:val="both"/>
              <w:rPr>
                <w:bCs/>
                <w:color w:val="000000"/>
              </w:rPr>
            </w:pPr>
            <w:r w:rsidRPr="008F378C">
              <w:rPr>
                <w:bCs/>
                <w:color w:val="000000"/>
              </w:rPr>
              <w:t>Указатели, пиктограммы:</w:t>
            </w:r>
          </w:p>
        </w:tc>
        <w:tc>
          <w:tcPr>
            <w:tcW w:w="2360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 xml:space="preserve">наличие </w:t>
            </w:r>
          </w:p>
        </w:tc>
        <w:tc>
          <w:tcPr>
            <w:tcW w:w="1210" w:type="dxa"/>
          </w:tcPr>
          <w:p w:rsidR="003F1CE7" w:rsidRPr="00BF56A8" w:rsidRDefault="003F1CE7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BF56A8" w:rsidRDefault="003F1CE7" w:rsidP="00162F43">
            <w:pPr>
              <w:jc w:val="center"/>
            </w:pPr>
            <w:r w:rsidRPr="00BF56A8">
              <w:t>К, О, Г, С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BF56A8" w:rsidRDefault="003F1CE7" w:rsidP="00A2363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BF56A8">
              <w:rPr>
                <w:color w:val="000000"/>
              </w:rPr>
              <w:t xml:space="preserve">размещение на высоте </w:t>
            </w:r>
          </w:p>
        </w:tc>
        <w:tc>
          <w:tcPr>
            <w:tcW w:w="2360" w:type="dxa"/>
          </w:tcPr>
          <w:p w:rsidR="003F1CE7" w:rsidRPr="00BF56A8" w:rsidRDefault="003F1CE7" w:rsidP="00C07707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1,3</w:t>
            </w:r>
            <w:r>
              <w:rPr>
                <w:bCs/>
                <w:color w:val="000000"/>
              </w:rPr>
              <w:t>-</w:t>
            </w:r>
            <w:r w:rsidRPr="00BF56A8">
              <w:rPr>
                <w:bCs/>
                <w:color w:val="000000"/>
              </w:rPr>
              <w:t>1,4 м</w:t>
            </w:r>
          </w:p>
        </w:tc>
        <w:tc>
          <w:tcPr>
            <w:tcW w:w="1210" w:type="dxa"/>
          </w:tcPr>
          <w:p w:rsidR="003F1CE7" w:rsidRPr="00BF56A8" w:rsidRDefault="003F1CE7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BF56A8" w:rsidRDefault="003F1CE7" w:rsidP="00162F43">
            <w:pPr>
              <w:jc w:val="center"/>
            </w:pPr>
            <w:r w:rsidRPr="00BF56A8">
              <w:t>К, О, Г, С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BF56A8" w:rsidRDefault="003F1CE7" w:rsidP="00A2363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BF56A8">
              <w:rPr>
                <w:color w:val="000000"/>
              </w:rPr>
              <w:t xml:space="preserve">высота прописных букв </w:t>
            </w:r>
          </w:p>
        </w:tc>
        <w:tc>
          <w:tcPr>
            <w:tcW w:w="2360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  <w:u w:val="single"/>
              </w:rPr>
              <w:t>&gt;</w:t>
            </w:r>
            <w:r w:rsidRPr="00BF56A8">
              <w:rPr>
                <w:bCs/>
                <w:color w:val="000000"/>
              </w:rPr>
              <w:t xml:space="preserve"> 0,075 м</w:t>
            </w:r>
          </w:p>
        </w:tc>
        <w:tc>
          <w:tcPr>
            <w:tcW w:w="1210" w:type="dxa"/>
          </w:tcPr>
          <w:p w:rsidR="003F1CE7" w:rsidRPr="00BF56A8" w:rsidRDefault="003F1CE7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BF56A8" w:rsidRDefault="003F1CE7" w:rsidP="00162F43">
            <w:pPr>
              <w:jc w:val="center"/>
            </w:pPr>
            <w:r w:rsidRPr="00BF56A8">
              <w:t>К, О, Г, С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BF56A8" w:rsidRDefault="003F1CE7" w:rsidP="00A2363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BF56A8">
              <w:rPr>
                <w:color w:val="000000"/>
              </w:rPr>
              <w:t xml:space="preserve">освещенность </w:t>
            </w:r>
          </w:p>
        </w:tc>
        <w:tc>
          <w:tcPr>
            <w:tcW w:w="2360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наличие</w:t>
            </w:r>
          </w:p>
        </w:tc>
        <w:tc>
          <w:tcPr>
            <w:tcW w:w="1210" w:type="dxa"/>
          </w:tcPr>
          <w:p w:rsidR="003F1CE7" w:rsidRPr="00BF56A8" w:rsidRDefault="003F1CE7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BF56A8" w:rsidRDefault="003F1CE7" w:rsidP="00162F43">
            <w:pPr>
              <w:jc w:val="center"/>
            </w:pPr>
            <w:r w:rsidRPr="00BF56A8">
              <w:t>К, О, Г, С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BF56A8" w:rsidRDefault="003F1CE7" w:rsidP="00A23634">
            <w:pPr>
              <w:shd w:val="clear" w:color="auto" w:fill="FFFFFF"/>
              <w:snapToGrid w:val="0"/>
              <w:jc w:val="both"/>
            </w:pPr>
            <w:r w:rsidRPr="00A03165">
              <w:rPr>
                <w:bCs/>
                <w:color w:val="000000"/>
              </w:rPr>
              <w:t xml:space="preserve">Тактильные средства информации о предоставлении услуги </w:t>
            </w:r>
            <w:r w:rsidRPr="00A03165">
              <w:t>с</w:t>
            </w:r>
            <w:r w:rsidRPr="00BF56A8">
              <w:t xml:space="preserve"> цифрами, буквами</w:t>
            </w:r>
            <w:r>
              <w:t>, изготовленными</w:t>
            </w:r>
            <w:r w:rsidRPr="00BF56A8">
              <w:t xml:space="preserve"> </w:t>
            </w:r>
            <w:r>
              <w:t>с использованием шрифта</w:t>
            </w:r>
            <w:r w:rsidRPr="00BF56A8">
              <w:t xml:space="preserve"> Брайл</w:t>
            </w:r>
            <w:r>
              <w:t>я:</w:t>
            </w:r>
          </w:p>
        </w:tc>
        <w:tc>
          <w:tcPr>
            <w:tcW w:w="2360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BF56A8">
              <w:rPr>
                <w:bCs/>
              </w:rPr>
              <w:t>наличие</w:t>
            </w:r>
          </w:p>
        </w:tc>
        <w:tc>
          <w:tcPr>
            <w:tcW w:w="1210" w:type="dxa"/>
          </w:tcPr>
          <w:p w:rsidR="003F1CE7" w:rsidRPr="00BF56A8" w:rsidRDefault="003F1CE7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</w:pPr>
            <w:r w:rsidRPr="00BF56A8">
              <w:t>С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BF56A8" w:rsidRDefault="003F1CE7" w:rsidP="00A2363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BF56A8">
              <w:rPr>
                <w:color w:val="000000"/>
              </w:rPr>
              <w:t xml:space="preserve">высота размещения </w:t>
            </w:r>
          </w:p>
        </w:tc>
        <w:tc>
          <w:tcPr>
            <w:tcW w:w="2360" w:type="dxa"/>
          </w:tcPr>
          <w:p w:rsidR="003F1CE7" w:rsidRPr="00BF56A8" w:rsidRDefault="003F1CE7" w:rsidP="00C07707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1,3-</w:t>
            </w:r>
            <w:r w:rsidRPr="00BF56A8">
              <w:rPr>
                <w:bCs/>
                <w:color w:val="000000"/>
              </w:rPr>
              <w:t>1,4 м</w:t>
            </w:r>
          </w:p>
        </w:tc>
        <w:tc>
          <w:tcPr>
            <w:tcW w:w="1210" w:type="dxa"/>
          </w:tcPr>
          <w:p w:rsidR="003F1CE7" w:rsidRPr="00BF56A8" w:rsidRDefault="003F1CE7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</w:pPr>
            <w:r w:rsidRPr="00BF56A8">
              <w:t>С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BF56A8" w:rsidRDefault="003F1CE7" w:rsidP="00A2363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BF56A8">
              <w:rPr>
                <w:color w:val="000000"/>
              </w:rPr>
              <w:t>маркировка кабинетов приема со стороны ручки</w:t>
            </w:r>
          </w:p>
        </w:tc>
        <w:tc>
          <w:tcPr>
            <w:tcW w:w="2360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наличие</w:t>
            </w:r>
          </w:p>
        </w:tc>
        <w:tc>
          <w:tcPr>
            <w:tcW w:w="1210" w:type="dxa"/>
          </w:tcPr>
          <w:p w:rsidR="003F1CE7" w:rsidRPr="00BF56A8" w:rsidRDefault="003F1CE7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</w:pPr>
            <w:r w:rsidRPr="00BF56A8">
              <w:t>С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BF56A8" w:rsidRDefault="003F1CE7" w:rsidP="00A2363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BF56A8">
              <w:rPr>
                <w:color w:val="000000"/>
              </w:rPr>
              <w:t xml:space="preserve">на кнопках управления лифта </w:t>
            </w:r>
          </w:p>
        </w:tc>
        <w:tc>
          <w:tcPr>
            <w:tcW w:w="2360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наличие</w:t>
            </w:r>
          </w:p>
        </w:tc>
        <w:tc>
          <w:tcPr>
            <w:tcW w:w="1210" w:type="dxa"/>
          </w:tcPr>
          <w:p w:rsidR="003F1CE7" w:rsidRPr="00BF56A8" w:rsidRDefault="003F1CE7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</w:pPr>
            <w:r w:rsidRPr="00BF56A8">
              <w:t>С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BF56A8" w:rsidRDefault="003F1CE7" w:rsidP="00A2363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BF56A8">
              <w:rPr>
                <w:color w:val="000000"/>
              </w:rPr>
              <w:t xml:space="preserve">на кабинах санитарно-бытовых помещений </w:t>
            </w:r>
          </w:p>
        </w:tc>
        <w:tc>
          <w:tcPr>
            <w:tcW w:w="2360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наличие</w:t>
            </w:r>
          </w:p>
        </w:tc>
        <w:tc>
          <w:tcPr>
            <w:tcW w:w="1210" w:type="dxa"/>
          </w:tcPr>
          <w:p w:rsidR="003F1CE7" w:rsidRPr="00BF56A8" w:rsidRDefault="003F1CE7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</w:pPr>
            <w:r w:rsidRPr="00BF56A8">
              <w:t>С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BF56A8" w:rsidRDefault="003F1CE7" w:rsidP="00A2363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proofErr w:type="spellStart"/>
            <w:r w:rsidRPr="00BF56A8">
              <w:rPr>
                <w:color w:val="000000"/>
              </w:rPr>
              <w:t>Текстофоны</w:t>
            </w:r>
            <w:proofErr w:type="spellEnd"/>
            <w:r w:rsidRPr="00BF56A8">
              <w:rPr>
                <w:color w:val="000000"/>
              </w:rPr>
              <w:t xml:space="preserve"> (текстовые телефоны)</w:t>
            </w:r>
            <w:r>
              <w:rPr>
                <w:color w:val="000000"/>
              </w:rPr>
              <w:t>, т</w:t>
            </w:r>
            <w:r w:rsidRPr="00BF56A8">
              <w:rPr>
                <w:color w:val="000000"/>
              </w:rPr>
              <w:t xml:space="preserve">екстовые средства связи, в </w:t>
            </w:r>
            <w:r>
              <w:rPr>
                <w:color w:val="000000"/>
              </w:rPr>
              <w:t>том числе</w:t>
            </w:r>
            <w:r w:rsidRPr="00BF56A8">
              <w:rPr>
                <w:color w:val="000000"/>
              </w:rPr>
              <w:t xml:space="preserve"> с </w:t>
            </w:r>
            <w:r>
              <w:rPr>
                <w:color w:val="000000"/>
              </w:rPr>
              <w:t>«</w:t>
            </w:r>
            <w:r w:rsidRPr="00BF56A8">
              <w:rPr>
                <w:color w:val="000000"/>
              </w:rPr>
              <w:t>бегущей строкой», факсимильные аппараты</w:t>
            </w:r>
          </w:p>
        </w:tc>
        <w:tc>
          <w:tcPr>
            <w:tcW w:w="2360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</w:t>
            </w:r>
            <w:r w:rsidRPr="00BF56A8">
              <w:rPr>
                <w:bCs/>
                <w:color w:val="000000"/>
              </w:rPr>
              <w:t>аличие</w:t>
            </w:r>
          </w:p>
          <w:p w:rsidR="003F1CE7" w:rsidRPr="00BF56A8" w:rsidRDefault="003F1CE7" w:rsidP="00C07707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(не менее 1</w:t>
            </w:r>
            <w:r>
              <w:rPr>
                <w:bCs/>
                <w:color w:val="000000"/>
              </w:rPr>
              <w:t xml:space="preserve"> </w:t>
            </w:r>
            <w:r w:rsidRPr="00BF56A8">
              <w:rPr>
                <w:bCs/>
                <w:color w:val="000000"/>
              </w:rPr>
              <w:t>шт</w:t>
            </w:r>
            <w:r>
              <w:rPr>
                <w:bCs/>
                <w:color w:val="000000"/>
              </w:rPr>
              <w:t>.</w:t>
            </w:r>
            <w:r w:rsidRPr="00BF56A8">
              <w:rPr>
                <w:bCs/>
                <w:color w:val="000000"/>
              </w:rPr>
              <w:t>)</w:t>
            </w:r>
          </w:p>
        </w:tc>
        <w:tc>
          <w:tcPr>
            <w:tcW w:w="1210" w:type="dxa"/>
          </w:tcPr>
          <w:p w:rsidR="003F1CE7" w:rsidRPr="00BF56A8" w:rsidRDefault="003F1CE7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</w:pPr>
            <w:r w:rsidRPr="00BF56A8">
              <w:t>Г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BF56A8" w:rsidRDefault="003F1CE7" w:rsidP="00A2363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BF56A8">
              <w:rPr>
                <w:color w:val="000000"/>
              </w:rPr>
              <w:t>Телефоны с усилителем звука и увеличенными тактильными клавишами</w:t>
            </w:r>
          </w:p>
        </w:tc>
        <w:tc>
          <w:tcPr>
            <w:tcW w:w="2360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</w:t>
            </w:r>
            <w:r w:rsidRPr="00BF56A8">
              <w:rPr>
                <w:bCs/>
                <w:color w:val="000000"/>
              </w:rPr>
              <w:t>аличие</w:t>
            </w:r>
          </w:p>
          <w:p w:rsidR="003F1CE7" w:rsidRPr="00BF56A8" w:rsidRDefault="003F1CE7" w:rsidP="00C07707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(не менее 1</w:t>
            </w:r>
            <w:r>
              <w:rPr>
                <w:bCs/>
                <w:color w:val="000000"/>
              </w:rPr>
              <w:t xml:space="preserve"> </w:t>
            </w:r>
            <w:r w:rsidRPr="00BF56A8">
              <w:rPr>
                <w:bCs/>
                <w:color w:val="000000"/>
              </w:rPr>
              <w:t>шт</w:t>
            </w:r>
            <w:r>
              <w:rPr>
                <w:bCs/>
                <w:color w:val="000000"/>
              </w:rPr>
              <w:t>.</w:t>
            </w:r>
            <w:r w:rsidRPr="00BF56A8">
              <w:rPr>
                <w:bCs/>
                <w:color w:val="000000"/>
              </w:rPr>
              <w:t>)</w:t>
            </w:r>
          </w:p>
        </w:tc>
        <w:tc>
          <w:tcPr>
            <w:tcW w:w="1210" w:type="dxa"/>
          </w:tcPr>
          <w:p w:rsidR="003F1CE7" w:rsidRPr="00BF56A8" w:rsidRDefault="003F1CE7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</w:pPr>
            <w:r w:rsidRPr="00BF56A8">
              <w:t>С, Г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BF56A8" w:rsidRDefault="003F1CE7" w:rsidP="00A2363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Таксофон </w:t>
            </w:r>
            <w:r w:rsidRPr="00BF56A8">
              <w:rPr>
                <w:color w:val="000000"/>
              </w:rPr>
              <w:t>с автоматическим перемещением аппарата по высоте (АВ)</w:t>
            </w:r>
          </w:p>
        </w:tc>
        <w:tc>
          <w:tcPr>
            <w:tcW w:w="2360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наличие</w:t>
            </w:r>
          </w:p>
        </w:tc>
        <w:tc>
          <w:tcPr>
            <w:tcW w:w="1210" w:type="dxa"/>
          </w:tcPr>
          <w:p w:rsidR="003F1CE7" w:rsidRPr="00BF56A8" w:rsidRDefault="003F1CE7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</w:pPr>
            <w:r w:rsidRPr="00BF56A8">
              <w:t>К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BF56A8" w:rsidRDefault="003F1CE7" w:rsidP="00A2363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BF56A8">
              <w:rPr>
                <w:color w:val="000000"/>
              </w:rPr>
              <w:t>Речевые информаторы и маяки</w:t>
            </w:r>
          </w:p>
        </w:tc>
        <w:tc>
          <w:tcPr>
            <w:tcW w:w="2360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наличие</w:t>
            </w:r>
          </w:p>
        </w:tc>
        <w:tc>
          <w:tcPr>
            <w:tcW w:w="1210" w:type="dxa"/>
          </w:tcPr>
          <w:p w:rsidR="003F1CE7" w:rsidRPr="00BF56A8" w:rsidRDefault="003F1CE7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</w:pPr>
            <w:r w:rsidRPr="00BF56A8">
              <w:t>С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BF56A8" w:rsidRDefault="003F1CE7" w:rsidP="00A2363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BF56A8">
              <w:rPr>
                <w:color w:val="000000"/>
              </w:rPr>
              <w:t xml:space="preserve">Звуковой маяк у входа (динамик с радиотрансляцией) с зоной слышимости </w:t>
            </w:r>
            <w:r>
              <w:rPr>
                <w:color w:val="000000"/>
              </w:rPr>
              <w:t xml:space="preserve">        </w:t>
            </w:r>
            <w:r w:rsidR="00635450">
              <w:rPr>
                <w:color w:val="000000"/>
              </w:rPr>
              <w:t xml:space="preserve">      </w:t>
            </w:r>
            <w:r w:rsidRPr="00BF56A8">
              <w:rPr>
                <w:color w:val="000000"/>
              </w:rPr>
              <w:t>до 5</w:t>
            </w:r>
            <w:r>
              <w:rPr>
                <w:color w:val="000000"/>
              </w:rPr>
              <w:t xml:space="preserve"> </w:t>
            </w:r>
            <w:r w:rsidRPr="00BF56A8">
              <w:rPr>
                <w:color w:val="000000"/>
              </w:rPr>
              <w:t>м</w:t>
            </w:r>
          </w:p>
        </w:tc>
        <w:tc>
          <w:tcPr>
            <w:tcW w:w="2360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наличие</w:t>
            </w:r>
          </w:p>
        </w:tc>
        <w:tc>
          <w:tcPr>
            <w:tcW w:w="1210" w:type="dxa"/>
          </w:tcPr>
          <w:p w:rsidR="003F1CE7" w:rsidRPr="00BF56A8" w:rsidRDefault="003F1CE7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</w:pPr>
            <w:r w:rsidRPr="00BF56A8">
              <w:t>С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BF56A8" w:rsidRDefault="003F1CE7" w:rsidP="00A23634">
            <w:pPr>
              <w:shd w:val="clear" w:color="auto" w:fill="FFFFFF"/>
              <w:snapToGrid w:val="0"/>
              <w:jc w:val="both"/>
            </w:pPr>
            <w:r w:rsidRPr="00BF56A8">
              <w:t>Световые текстовые табло для вывода оперативной операции</w:t>
            </w:r>
          </w:p>
        </w:tc>
        <w:tc>
          <w:tcPr>
            <w:tcW w:w="2360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наличие</w:t>
            </w:r>
          </w:p>
          <w:p w:rsidR="003F1CE7" w:rsidRPr="00BF56A8" w:rsidRDefault="003F1CE7" w:rsidP="00162F43">
            <w:pPr>
              <w:shd w:val="clear" w:color="auto" w:fill="FFFFFF"/>
              <w:tabs>
                <w:tab w:val="left" w:leader="underscore" w:pos="864"/>
                <w:tab w:val="left" w:leader="underscore" w:pos="1670"/>
                <w:tab w:val="left" w:leader="underscore" w:pos="2256"/>
              </w:tabs>
              <w:jc w:val="center"/>
              <w:rPr>
                <w:bCs/>
              </w:rPr>
            </w:pPr>
          </w:p>
        </w:tc>
        <w:tc>
          <w:tcPr>
            <w:tcW w:w="1210" w:type="dxa"/>
          </w:tcPr>
          <w:p w:rsidR="003F1CE7" w:rsidRPr="00BF56A8" w:rsidRDefault="003F1CE7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</w:pPr>
            <w:r w:rsidRPr="00BF56A8">
              <w:t>Г, С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BF56A8" w:rsidRDefault="003F1CE7" w:rsidP="00635450">
            <w:pPr>
              <w:shd w:val="clear" w:color="auto" w:fill="FFFFFF"/>
              <w:snapToGrid w:val="0"/>
              <w:jc w:val="both"/>
            </w:pPr>
            <w:r w:rsidRPr="00BF56A8">
              <w:t>Малогабаритные</w:t>
            </w:r>
            <w:r w:rsidR="00635450">
              <w:t xml:space="preserve"> </w:t>
            </w:r>
            <w:r w:rsidRPr="00BF56A8">
              <w:t>аудиовизуальные</w:t>
            </w:r>
            <w:r w:rsidR="00635450">
              <w:t xml:space="preserve"> </w:t>
            </w:r>
            <w:proofErr w:type="spellStart"/>
            <w:r w:rsidR="00635450">
              <w:t>информ</w:t>
            </w:r>
            <w:proofErr w:type="gramStart"/>
            <w:r w:rsidR="00635450">
              <w:t>а</w:t>
            </w:r>
            <w:proofErr w:type="spellEnd"/>
            <w:r w:rsidR="00635450">
              <w:t>-</w:t>
            </w:r>
            <w:proofErr w:type="gramEnd"/>
            <w:r w:rsidRPr="00BF56A8">
              <w:t xml:space="preserve"> </w:t>
            </w:r>
            <w:proofErr w:type="spellStart"/>
            <w:r w:rsidRPr="00BF56A8">
              <w:t>ционно</w:t>
            </w:r>
            <w:proofErr w:type="spellEnd"/>
            <w:r w:rsidRPr="00BF56A8">
              <w:t>-справочные системы</w:t>
            </w:r>
          </w:p>
        </w:tc>
        <w:tc>
          <w:tcPr>
            <w:tcW w:w="2360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наличие</w:t>
            </w:r>
          </w:p>
        </w:tc>
        <w:tc>
          <w:tcPr>
            <w:tcW w:w="1210" w:type="dxa"/>
          </w:tcPr>
          <w:p w:rsidR="003F1CE7" w:rsidRPr="00BF56A8" w:rsidRDefault="003F1CE7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</w:pPr>
            <w:r w:rsidRPr="00BF56A8">
              <w:t>К, С, О, Г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BF56A8" w:rsidRDefault="003F1CE7" w:rsidP="00A23634">
            <w:pPr>
              <w:shd w:val="clear" w:color="auto" w:fill="FFFFFF"/>
              <w:snapToGrid w:val="0"/>
              <w:jc w:val="both"/>
            </w:pPr>
            <w:r w:rsidRPr="00BF56A8">
              <w:t>Индукционная система</w:t>
            </w:r>
            <w:r>
              <w:t>:</w:t>
            </w:r>
          </w:p>
        </w:tc>
        <w:tc>
          <w:tcPr>
            <w:tcW w:w="2360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BF56A8">
              <w:rPr>
                <w:bCs/>
                <w:color w:val="000000"/>
              </w:rPr>
              <w:t>наличие</w:t>
            </w:r>
          </w:p>
        </w:tc>
        <w:tc>
          <w:tcPr>
            <w:tcW w:w="1210" w:type="dxa"/>
          </w:tcPr>
          <w:p w:rsidR="003F1CE7" w:rsidRPr="00BF56A8" w:rsidRDefault="003F1CE7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</w:pPr>
            <w:r w:rsidRPr="00BF56A8">
              <w:t>Г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Pr="00BF56A8" w:rsidRDefault="003F1CE7" w:rsidP="00A23634">
            <w:pPr>
              <w:shd w:val="clear" w:color="auto" w:fill="FFFFFF"/>
              <w:snapToGrid w:val="0"/>
              <w:jc w:val="both"/>
            </w:pPr>
            <w:r>
              <w:t>стационарная</w:t>
            </w:r>
          </w:p>
        </w:tc>
        <w:tc>
          <w:tcPr>
            <w:tcW w:w="2360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наличие</w:t>
            </w:r>
          </w:p>
        </w:tc>
        <w:tc>
          <w:tcPr>
            <w:tcW w:w="1210" w:type="dxa"/>
          </w:tcPr>
          <w:p w:rsidR="003F1CE7" w:rsidRPr="00BF56A8" w:rsidRDefault="003F1CE7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</w:pPr>
            <w:r>
              <w:t>Г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  <w:tr w:rsidR="003F1CE7" w:rsidRPr="00BF56A8" w:rsidTr="007351C1">
        <w:tc>
          <w:tcPr>
            <w:tcW w:w="852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5293" w:type="dxa"/>
          </w:tcPr>
          <w:p w:rsidR="003F1CE7" w:rsidRDefault="003F1CE7" w:rsidP="00A23634">
            <w:pPr>
              <w:shd w:val="clear" w:color="auto" w:fill="FFFFFF"/>
              <w:snapToGrid w:val="0"/>
              <w:jc w:val="both"/>
            </w:pPr>
            <w:r>
              <w:t>переносная</w:t>
            </w:r>
          </w:p>
        </w:tc>
        <w:tc>
          <w:tcPr>
            <w:tcW w:w="2360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наличие</w:t>
            </w:r>
          </w:p>
        </w:tc>
        <w:tc>
          <w:tcPr>
            <w:tcW w:w="1210" w:type="dxa"/>
          </w:tcPr>
          <w:p w:rsidR="003F1CE7" w:rsidRPr="00BF56A8" w:rsidRDefault="003F1CE7" w:rsidP="00162F43">
            <w:pPr>
              <w:shd w:val="clear" w:color="auto" w:fill="FFFFFF"/>
              <w:snapToGrid w:val="0"/>
            </w:pPr>
          </w:p>
        </w:tc>
        <w:tc>
          <w:tcPr>
            <w:tcW w:w="1232" w:type="dxa"/>
          </w:tcPr>
          <w:p w:rsidR="003F1CE7" w:rsidRPr="00BF56A8" w:rsidRDefault="003F1CE7" w:rsidP="00162F43">
            <w:pPr>
              <w:shd w:val="clear" w:color="auto" w:fill="FFFFFF"/>
              <w:snapToGrid w:val="0"/>
              <w:jc w:val="center"/>
            </w:pPr>
            <w:r>
              <w:t>Г</w:t>
            </w:r>
          </w:p>
        </w:tc>
        <w:tc>
          <w:tcPr>
            <w:tcW w:w="24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  <w:tc>
          <w:tcPr>
            <w:tcW w:w="1177" w:type="dxa"/>
          </w:tcPr>
          <w:p w:rsidR="003F1CE7" w:rsidRPr="00BF56A8" w:rsidRDefault="003F1CE7" w:rsidP="00162F43">
            <w:pPr>
              <w:pStyle w:val="aa"/>
              <w:jc w:val="both"/>
            </w:pPr>
          </w:p>
        </w:tc>
      </w:tr>
    </w:tbl>
    <w:p w:rsidR="00347D38" w:rsidRDefault="00347D38">
      <w:pPr>
        <w:ind w:firstLine="709"/>
        <w:jc w:val="center"/>
        <w:rPr>
          <w:bCs/>
        </w:rPr>
      </w:pPr>
    </w:p>
    <w:p w:rsidR="009F0CB1" w:rsidRDefault="00F4097C" w:rsidP="00635450">
      <w:pPr>
        <w:jc w:val="center"/>
        <w:rPr>
          <w:bCs/>
        </w:rPr>
      </w:pPr>
      <w:r w:rsidRPr="00BF56A8">
        <w:rPr>
          <w:bCs/>
        </w:rPr>
        <w:lastRenderedPageBreak/>
        <w:t xml:space="preserve">7. </w:t>
      </w:r>
      <w:r w:rsidR="00012E5C" w:rsidRPr="00BF56A8">
        <w:rPr>
          <w:bCs/>
        </w:rPr>
        <w:t>Выводы</w:t>
      </w:r>
    </w:p>
    <w:p w:rsidR="000E021E" w:rsidRDefault="000E021E">
      <w:pPr>
        <w:ind w:firstLine="709"/>
        <w:jc w:val="center"/>
        <w:rPr>
          <w:bCs/>
        </w:rPr>
      </w:pPr>
    </w:p>
    <w:tbl>
      <w:tblPr>
        <w:tblStyle w:val="ac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601"/>
      </w:tblGrid>
      <w:tr w:rsidR="00097DAE" w:rsidTr="007351C1">
        <w:tc>
          <w:tcPr>
            <w:tcW w:w="14601" w:type="dxa"/>
          </w:tcPr>
          <w:p w:rsidR="00097DAE" w:rsidRDefault="00097DAE" w:rsidP="007A1090">
            <w:pPr>
              <w:jc w:val="both"/>
            </w:pPr>
          </w:p>
        </w:tc>
      </w:tr>
      <w:tr w:rsidR="00097DAE" w:rsidTr="007351C1">
        <w:tc>
          <w:tcPr>
            <w:tcW w:w="14601" w:type="dxa"/>
          </w:tcPr>
          <w:p w:rsidR="00097DAE" w:rsidRDefault="00097DAE" w:rsidP="007A1090">
            <w:pPr>
              <w:jc w:val="both"/>
            </w:pPr>
          </w:p>
        </w:tc>
      </w:tr>
      <w:tr w:rsidR="00097DAE" w:rsidTr="007351C1">
        <w:tc>
          <w:tcPr>
            <w:tcW w:w="14601" w:type="dxa"/>
          </w:tcPr>
          <w:p w:rsidR="00097DAE" w:rsidRDefault="00097DAE" w:rsidP="007A1090">
            <w:pPr>
              <w:jc w:val="both"/>
            </w:pPr>
          </w:p>
        </w:tc>
      </w:tr>
      <w:tr w:rsidR="00097DAE" w:rsidTr="007351C1">
        <w:tc>
          <w:tcPr>
            <w:tcW w:w="14601" w:type="dxa"/>
          </w:tcPr>
          <w:p w:rsidR="00097DAE" w:rsidRDefault="00097DAE" w:rsidP="007A1090">
            <w:pPr>
              <w:jc w:val="both"/>
            </w:pPr>
          </w:p>
        </w:tc>
      </w:tr>
      <w:tr w:rsidR="00F50051" w:rsidTr="007351C1">
        <w:tc>
          <w:tcPr>
            <w:tcW w:w="14601" w:type="dxa"/>
          </w:tcPr>
          <w:p w:rsidR="00F50051" w:rsidRDefault="00F50051" w:rsidP="007A1090">
            <w:pPr>
              <w:jc w:val="both"/>
            </w:pPr>
          </w:p>
        </w:tc>
      </w:tr>
      <w:tr w:rsidR="00F50051" w:rsidTr="007351C1">
        <w:tc>
          <w:tcPr>
            <w:tcW w:w="14601" w:type="dxa"/>
          </w:tcPr>
          <w:p w:rsidR="00F50051" w:rsidRDefault="00F50051" w:rsidP="007A1090">
            <w:pPr>
              <w:jc w:val="both"/>
            </w:pPr>
          </w:p>
        </w:tc>
      </w:tr>
      <w:tr w:rsidR="00F51CD8" w:rsidTr="007351C1">
        <w:tc>
          <w:tcPr>
            <w:tcW w:w="14601" w:type="dxa"/>
          </w:tcPr>
          <w:p w:rsidR="00F51CD8" w:rsidRDefault="00F51CD8" w:rsidP="007A1090">
            <w:pPr>
              <w:jc w:val="both"/>
            </w:pPr>
          </w:p>
        </w:tc>
      </w:tr>
      <w:tr w:rsidR="00F51CD8" w:rsidTr="007351C1">
        <w:tc>
          <w:tcPr>
            <w:tcW w:w="14601" w:type="dxa"/>
          </w:tcPr>
          <w:p w:rsidR="00F51CD8" w:rsidRDefault="00F51CD8" w:rsidP="007A1090">
            <w:pPr>
              <w:jc w:val="both"/>
            </w:pPr>
          </w:p>
        </w:tc>
      </w:tr>
    </w:tbl>
    <w:p w:rsidR="00347D38" w:rsidRDefault="00347D38" w:rsidP="007A1090">
      <w:pPr>
        <w:jc w:val="both"/>
      </w:pPr>
    </w:p>
    <w:p w:rsidR="00587201" w:rsidRDefault="00F06F07" w:rsidP="000600E7">
      <w:pPr>
        <w:tabs>
          <w:tab w:val="left" w:leader="underscore" w:pos="14600"/>
        </w:tabs>
        <w:jc w:val="both"/>
      </w:pPr>
      <w:r>
        <w:t>Приложения:</w:t>
      </w:r>
      <w:r w:rsidR="000600E7">
        <w:t xml:space="preserve">   1.</w:t>
      </w:r>
      <w:r w:rsidR="000600E7">
        <w:tab/>
      </w:r>
    </w:p>
    <w:p w:rsidR="000600E7" w:rsidRDefault="000600E7" w:rsidP="000600E7">
      <w:pPr>
        <w:tabs>
          <w:tab w:val="left" w:leader="underscore" w:pos="14600"/>
        </w:tabs>
        <w:jc w:val="both"/>
      </w:pPr>
      <w:r>
        <w:t xml:space="preserve">                        </w:t>
      </w:r>
      <w:r w:rsidR="00163671">
        <w:t xml:space="preserve"> </w:t>
      </w:r>
      <w:r>
        <w:t>2.</w:t>
      </w:r>
      <w:r>
        <w:tab/>
      </w:r>
    </w:p>
    <w:p w:rsidR="00347D38" w:rsidRDefault="00635450" w:rsidP="000600E7">
      <w:pPr>
        <w:tabs>
          <w:tab w:val="left" w:leader="underscore" w:pos="14600"/>
          <w:tab w:val="left" w:leader="underscore" w:pos="14742"/>
        </w:tabs>
        <w:jc w:val="both"/>
      </w:pPr>
      <w:r>
        <w:t xml:space="preserve">         </w:t>
      </w:r>
      <w:r w:rsidR="00587201">
        <w:t xml:space="preserve">            </w:t>
      </w:r>
      <w:r w:rsidR="000600E7">
        <w:t xml:space="preserve">   </w:t>
      </w:r>
      <w:r w:rsidR="00163671">
        <w:t xml:space="preserve"> </w:t>
      </w:r>
      <w:r w:rsidR="000600E7">
        <w:t>3.</w:t>
      </w:r>
      <w:r w:rsidR="000600E7">
        <w:tab/>
      </w:r>
    </w:p>
    <w:p w:rsidR="00972F97" w:rsidRPr="00347D38" w:rsidRDefault="00972F97" w:rsidP="00347D38">
      <w:pPr>
        <w:tabs>
          <w:tab w:val="left" w:leader="underscore" w:pos="14742"/>
        </w:tabs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7338"/>
      </w:tblGrid>
      <w:tr w:rsidR="00752AD4" w:rsidTr="00DD3674">
        <w:tc>
          <w:tcPr>
            <w:tcW w:w="7338" w:type="dxa"/>
          </w:tcPr>
          <w:p w:rsidR="00752AD4" w:rsidRDefault="00752AD4" w:rsidP="00DD3674">
            <w:pPr>
              <w:jc w:val="center"/>
            </w:pPr>
            <w:r w:rsidRPr="00BF56A8">
              <w:t>Представитель рабочей группы</w:t>
            </w:r>
          </w:p>
          <w:p w:rsidR="003F1CE7" w:rsidRDefault="00752AD4" w:rsidP="00DD3674">
            <w:pPr>
              <w:jc w:val="center"/>
            </w:pPr>
            <w:r w:rsidRPr="00BF56A8">
              <w:t>(должность)</w:t>
            </w:r>
          </w:p>
          <w:p w:rsidR="003F1CE7" w:rsidRDefault="00752AD4" w:rsidP="00DD3674">
            <w:pPr>
              <w:jc w:val="center"/>
            </w:pPr>
            <w:r w:rsidRPr="00BF56A8">
              <w:t>______</w:t>
            </w:r>
            <w:r w:rsidR="00FB11BE">
              <w:t>_________</w:t>
            </w:r>
            <w:r w:rsidR="003F1CE7">
              <w:t xml:space="preserve">____ Фамилия Имя Отчество </w:t>
            </w:r>
          </w:p>
          <w:p w:rsidR="00752AD4" w:rsidRDefault="003F1CE7" w:rsidP="003F1CE7">
            <w:r>
              <w:t xml:space="preserve">                               </w:t>
            </w:r>
            <w:r w:rsidR="00752AD4">
              <w:t xml:space="preserve">(подпись)             </w:t>
            </w:r>
            <w:r>
              <w:t xml:space="preserve">  </w:t>
            </w:r>
          </w:p>
          <w:p w:rsidR="00752AD4" w:rsidRDefault="00752AD4" w:rsidP="00DD3674">
            <w:pPr>
              <w:jc w:val="center"/>
            </w:pPr>
          </w:p>
          <w:p w:rsidR="00752AD4" w:rsidRDefault="00347D38" w:rsidP="00DD3674">
            <w:r w:rsidRPr="00BF56A8">
              <w:t xml:space="preserve"> </w:t>
            </w:r>
            <w:r w:rsidR="00752AD4" w:rsidRPr="00BF56A8">
              <w:t>«_______»____________________20__г.</w:t>
            </w:r>
          </w:p>
        </w:tc>
        <w:tc>
          <w:tcPr>
            <w:tcW w:w="7338" w:type="dxa"/>
          </w:tcPr>
          <w:p w:rsidR="00752AD4" w:rsidRDefault="00752AD4" w:rsidP="00DD3674">
            <w:pPr>
              <w:jc w:val="center"/>
            </w:pPr>
            <w:r w:rsidRPr="00BF56A8">
              <w:t>Представитель организации, эксплуатирующей объект</w:t>
            </w:r>
          </w:p>
          <w:p w:rsidR="00752AD4" w:rsidRDefault="00752AD4" w:rsidP="00DD3674">
            <w:pPr>
              <w:jc w:val="center"/>
            </w:pPr>
            <w:r w:rsidRPr="00BF56A8">
              <w:t>(должность)</w:t>
            </w:r>
          </w:p>
          <w:p w:rsidR="003F1CE7" w:rsidRDefault="003F1CE7" w:rsidP="003F1CE7">
            <w:pPr>
              <w:jc w:val="center"/>
            </w:pPr>
            <w:r w:rsidRPr="00BF56A8">
              <w:t>______</w:t>
            </w:r>
            <w:r>
              <w:t xml:space="preserve">_____________ Фамилия Имя Отчество </w:t>
            </w:r>
          </w:p>
          <w:p w:rsidR="003F1CE7" w:rsidRDefault="003F1CE7" w:rsidP="003F1CE7">
            <w:r>
              <w:t xml:space="preserve">                               (подпись)     М.П.          </w:t>
            </w:r>
          </w:p>
          <w:p w:rsidR="00752AD4" w:rsidRDefault="00752AD4" w:rsidP="00752AD4">
            <w:pPr>
              <w:ind w:firstLine="709"/>
            </w:pPr>
          </w:p>
          <w:p w:rsidR="00752AD4" w:rsidRPr="00BF56A8" w:rsidRDefault="00752AD4" w:rsidP="00752AD4">
            <w:pPr>
              <w:ind w:firstLine="33"/>
              <w:jc w:val="both"/>
            </w:pPr>
            <w:r w:rsidRPr="00BF56A8">
              <w:t xml:space="preserve">«_______»____________________20__г.  </w:t>
            </w:r>
          </w:p>
          <w:p w:rsidR="00752AD4" w:rsidRDefault="00752AD4" w:rsidP="00752AD4">
            <w:pPr>
              <w:jc w:val="both"/>
            </w:pPr>
          </w:p>
        </w:tc>
      </w:tr>
    </w:tbl>
    <w:p w:rsidR="00ED6AE3" w:rsidRDefault="00ED6AE3" w:rsidP="00ED6AE3">
      <w:pPr>
        <w:widowControl/>
        <w:suppressAutoHyphens w:val="0"/>
        <w:autoSpaceDE w:val="0"/>
        <w:autoSpaceDN w:val="0"/>
        <w:adjustRightInd w:val="0"/>
        <w:ind w:left="540"/>
        <w:jc w:val="both"/>
      </w:pPr>
      <w:r>
        <w:t>________________________</w:t>
      </w:r>
    </w:p>
    <w:p w:rsidR="00ED6AE3" w:rsidRDefault="00ED6AE3" w:rsidP="00ED6AE3">
      <w:pPr>
        <w:widowControl/>
        <w:suppressAutoHyphens w:val="0"/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  <w:r w:rsidRPr="00ED6AE3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Принятые сокращения категорий лиц с ограничениями жизнедеятельности (в соответствии с</w:t>
      </w:r>
      <w:r w:rsidR="00BD7811">
        <w:rPr>
          <w:sz w:val="20"/>
          <w:szCs w:val="20"/>
        </w:rPr>
        <w:t xml:space="preserve">о </w:t>
      </w:r>
      <w:r w:rsidR="00BD7811" w:rsidRPr="00BD7811">
        <w:rPr>
          <w:sz w:val="20"/>
          <w:szCs w:val="20"/>
        </w:rPr>
        <w:t>свод</w:t>
      </w:r>
      <w:r w:rsidR="00BD7811">
        <w:rPr>
          <w:sz w:val="20"/>
          <w:szCs w:val="20"/>
        </w:rPr>
        <w:t>ом</w:t>
      </w:r>
      <w:r w:rsidR="00BD7811" w:rsidRPr="00BD7811">
        <w:rPr>
          <w:sz w:val="20"/>
          <w:szCs w:val="20"/>
        </w:rPr>
        <w:t xml:space="preserve"> правил «СНиП 35-01-2001 «Доступность зданий и соор</w:t>
      </w:r>
      <w:r w:rsidR="00BD7811" w:rsidRPr="00BD7811">
        <w:rPr>
          <w:sz w:val="20"/>
          <w:szCs w:val="20"/>
        </w:rPr>
        <w:t>у</w:t>
      </w:r>
      <w:r w:rsidR="00BD7811" w:rsidRPr="00BD7811">
        <w:rPr>
          <w:sz w:val="20"/>
          <w:szCs w:val="20"/>
        </w:rPr>
        <w:t>жений для маломобильных групп населения» (СП 59.13330.2012)</w:t>
      </w:r>
      <w:r w:rsidR="00BD781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утвержденным приказом </w:t>
      </w:r>
      <w:proofErr w:type="spellStart"/>
      <w:r>
        <w:rPr>
          <w:sz w:val="20"/>
          <w:szCs w:val="20"/>
        </w:rPr>
        <w:t>Минрегиона</w:t>
      </w:r>
      <w:proofErr w:type="spellEnd"/>
      <w:r>
        <w:rPr>
          <w:sz w:val="20"/>
          <w:szCs w:val="20"/>
        </w:rPr>
        <w:t xml:space="preserve"> России от 27.12.2011 № 605):</w:t>
      </w:r>
    </w:p>
    <w:p w:rsidR="00ED6AE3" w:rsidRPr="00587201" w:rsidRDefault="00ED6AE3" w:rsidP="00ED6AE3">
      <w:pPr>
        <w:widowControl/>
        <w:suppressAutoHyphens w:val="0"/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 </w:t>
      </w:r>
      <w:r w:rsidR="00587201" w:rsidRPr="00587201">
        <w:rPr>
          <w:bCs/>
          <w:color w:val="000000"/>
          <w:sz w:val="20"/>
          <w:szCs w:val="20"/>
        </w:rPr>
        <w:t>–</w:t>
      </w:r>
      <w:r w:rsidRPr="00587201">
        <w:rPr>
          <w:sz w:val="20"/>
          <w:szCs w:val="20"/>
        </w:rPr>
        <w:t xml:space="preserve"> люди, не имеющие ограничений по мобильности, в том числе с дефектами слуха;</w:t>
      </w:r>
    </w:p>
    <w:p w:rsidR="00ED6AE3" w:rsidRPr="00587201" w:rsidRDefault="00A105AD" w:rsidP="00ED6AE3">
      <w:pPr>
        <w:widowControl/>
        <w:suppressAutoHyphens w:val="0"/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  <w:r w:rsidRPr="00587201">
        <w:rPr>
          <w:sz w:val="20"/>
          <w:szCs w:val="20"/>
        </w:rPr>
        <w:t>С</w:t>
      </w:r>
      <w:r w:rsidR="00ED6AE3" w:rsidRPr="00587201">
        <w:rPr>
          <w:sz w:val="20"/>
          <w:szCs w:val="20"/>
        </w:rPr>
        <w:t xml:space="preserve"> </w:t>
      </w:r>
      <w:r w:rsidR="00587201" w:rsidRPr="00587201">
        <w:rPr>
          <w:bCs/>
          <w:color w:val="000000"/>
          <w:sz w:val="20"/>
          <w:szCs w:val="20"/>
        </w:rPr>
        <w:t>–</w:t>
      </w:r>
      <w:r w:rsidRPr="00587201">
        <w:rPr>
          <w:sz w:val="20"/>
          <w:szCs w:val="20"/>
        </w:rPr>
        <w:t xml:space="preserve"> немощные люди, мобильность которых снижена из-за старения организма (инвалиды по старости); инвалиды на протезах; инвалиды с недостатками зрения, пользующиеся белой тростью; люди с психическими отклонениями;</w:t>
      </w:r>
    </w:p>
    <w:p w:rsidR="00A105AD" w:rsidRPr="00587201" w:rsidRDefault="00A105AD" w:rsidP="00ED6AE3">
      <w:pPr>
        <w:widowControl/>
        <w:suppressAutoHyphens w:val="0"/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  <w:r w:rsidRPr="00587201">
        <w:rPr>
          <w:sz w:val="20"/>
          <w:szCs w:val="20"/>
        </w:rPr>
        <w:t xml:space="preserve">О </w:t>
      </w:r>
      <w:r w:rsidR="00587201" w:rsidRPr="00587201">
        <w:rPr>
          <w:bCs/>
          <w:color w:val="000000"/>
          <w:sz w:val="20"/>
          <w:szCs w:val="20"/>
        </w:rPr>
        <w:t>–</w:t>
      </w:r>
      <w:r w:rsidRPr="00587201">
        <w:rPr>
          <w:sz w:val="20"/>
          <w:szCs w:val="20"/>
        </w:rPr>
        <w:t xml:space="preserve"> инвалиды, использующие при движении дополнительные опоры (костыли, палки);</w:t>
      </w:r>
    </w:p>
    <w:p w:rsidR="00A105AD" w:rsidRDefault="00A105AD" w:rsidP="00ED6AE3">
      <w:pPr>
        <w:widowControl/>
        <w:suppressAutoHyphens w:val="0"/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  <w:proofErr w:type="gramStart"/>
      <w:r w:rsidRPr="00587201">
        <w:rPr>
          <w:sz w:val="20"/>
          <w:szCs w:val="20"/>
        </w:rPr>
        <w:t>К</w:t>
      </w:r>
      <w:proofErr w:type="gramEnd"/>
      <w:r w:rsidRPr="00587201">
        <w:rPr>
          <w:sz w:val="20"/>
          <w:szCs w:val="20"/>
        </w:rPr>
        <w:t xml:space="preserve"> </w:t>
      </w:r>
      <w:r w:rsidR="00587201" w:rsidRPr="00587201">
        <w:rPr>
          <w:bCs/>
          <w:color w:val="000000"/>
          <w:sz w:val="20"/>
          <w:szCs w:val="20"/>
        </w:rPr>
        <w:t>–</w:t>
      </w:r>
      <w:r>
        <w:rPr>
          <w:sz w:val="20"/>
          <w:szCs w:val="20"/>
        </w:rPr>
        <w:t xml:space="preserve"> инвалиды, передвигающиеся на креслах-колясках, приводимых в движение вручную.</w:t>
      </w:r>
    </w:p>
    <w:p w:rsidR="00A105AD" w:rsidRPr="00587201" w:rsidRDefault="00A105AD" w:rsidP="00ED6AE3">
      <w:pPr>
        <w:widowControl/>
        <w:suppressAutoHyphens w:val="0"/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  <w:r w:rsidRPr="00ED6AE3">
        <w:rPr>
          <w:sz w:val="22"/>
          <w:szCs w:val="22"/>
        </w:rPr>
        <w:t>**</w:t>
      </w:r>
      <w:r>
        <w:rPr>
          <w:sz w:val="22"/>
          <w:szCs w:val="22"/>
        </w:rPr>
        <w:t xml:space="preserve"> </w:t>
      </w:r>
      <w:r w:rsidRPr="00587201">
        <w:rPr>
          <w:sz w:val="20"/>
          <w:szCs w:val="20"/>
        </w:rPr>
        <w:t>Мероприятия,</w:t>
      </w:r>
      <w:r>
        <w:rPr>
          <w:sz w:val="22"/>
          <w:szCs w:val="22"/>
        </w:rPr>
        <w:t xml:space="preserve"> </w:t>
      </w:r>
      <w:r w:rsidRPr="00587201">
        <w:rPr>
          <w:sz w:val="20"/>
          <w:szCs w:val="20"/>
        </w:rPr>
        <w:t xml:space="preserve">рекомендованные </w:t>
      </w:r>
      <w:r w:rsidR="00BD7811" w:rsidRPr="00587201">
        <w:rPr>
          <w:sz w:val="20"/>
          <w:szCs w:val="20"/>
        </w:rPr>
        <w:t xml:space="preserve">сводом правил «СНиП 35-01-2001 «Доступность зданий и сооружений для маломобильных групп населения» </w:t>
      </w:r>
      <w:r w:rsidR="00587201">
        <w:rPr>
          <w:sz w:val="20"/>
          <w:szCs w:val="20"/>
        </w:rPr>
        <w:t xml:space="preserve">                               </w:t>
      </w:r>
      <w:r w:rsidR="00BD7811" w:rsidRPr="00587201">
        <w:rPr>
          <w:sz w:val="20"/>
          <w:szCs w:val="20"/>
        </w:rPr>
        <w:t>(СП 59.13330.2012)</w:t>
      </w:r>
      <w:r w:rsidRPr="00587201">
        <w:rPr>
          <w:sz w:val="20"/>
          <w:szCs w:val="20"/>
        </w:rPr>
        <w:t xml:space="preserve">, утвержденным приказом </w:t>
      </w:r>
      <w:proofErr w:type="spellStart"/>
      <w:r w:rsidRPr="00587201">
        <w:rPr>
          <w:sz w:val="20"/>
          <w:szCs w:val="20"/>
        </w:rPr>
        <w:t>Минрегиона</w:t>
      </w:r>
      <w:proofErr w:type="spellEnd"/>
      <w:r w:rsidRPr="00587201">
        <w:rPr>
          <w:sz w:val="20"/>
          <w:szCs w:val="20"/>
        </w:rPr>
        <w:t xml:space="preserve"> России от 27.12.2011 № 605.</w:t>
      </w:r>
    </w:p>
    <w:sectPr w:rsidR="00A105AD" w:rsidRPr="00587201" w:rsidSect="00A73DAD">
      <w:footnotePr>
        <w:pos w:val="beneathText"/>
      </w:footnotePr>
      <w:endnotePr>
        <w:numFmt w:val="decimal"/>
      </w:endnotePr>
      <w:type w:val="continuous"/>
      <w:pgSz w:w="16837" w:h="11905" w:orient="landscape"/>
      <w:pgMar w:top="1134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450" w:rsidRDefault="00635450" w:rsidP="002839B6">
      <w:r>
        <w:separator/>
      </w:r>
    </w:p>
  </w:endnote>
  <w:endnote w:type="continuationSeparator" w:id="0">
    <w:p w:rsidR="00635450" w:rsidRDefault="00635450" w:rsidP="002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oolbook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Black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450" w:rsidRDefault="00635450" w:rsidP="002839B6">
      <w:r>
        <w:separator/>
      </w:r>
    </w:p>
  </w:footnote>
  <w:footnote w:type="continuationSeparator" w:id="0">
    <w:p w:rsidR="00635450" w:rsidRDefault="00635450" w:rsidP="00283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50" w:rsidRDefault="0063545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E328E">
      <w:rPr>
        <w:noProof/>
      </w:rPr>
      <w:t>20</w:t>
    </w:r>
    <w:r>
      <w:fldChar w:fldCharType="end"/>
    </w:r>
  </w:p>
  <w:p w:rsidR="00635450" w:rsidRDefault="0063545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50" w:rsidRDefault="00635450">
    <w:pPr>
      <w:pStyle w:val="af"/>
      <w:jc w:val="center"/>
    </w:pPr>
  </w:p>
  <w:p w:rsidR="00635450" w:rsidRDefault="0063545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AF5A8D"/>
    <w:multiLevelType w:val="hybridMultilevel"/>
    <w:tmpl w:val="F2B811C2"/>
    <w:lvl w:ilvl="0" w:tplc="1D6041B4">
      <w:start w:val="3"/>
      <w:numFmt w:val="bullet"/>
      <w:lvlText w:val=""/>
      <w:lvlJc w:val="left"/>
      <w:pPr>
        <w:ind w:left="4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CBF505E"/>
    <w:multiLevelType w:val="hybridMultilevel"/>
    <w:tmpl w:val="7ACC89CC"/>
    <w:lvl w:ilvl="0" w:tplc="673E46CC">
      <w:start w:val="3"/>
      <w:numFmt w:val="bullet"/>
      <w:lvlText w:val=""/>
      <w:lvlJc w:val="left"/>
      <w:pPr>
        <w:ind w:left="900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344A3674"/>
    <w:multiLevelType w:val="hybridMultilevel"/>
    <w:tmpl w:val="B1A4619C"/>
    <w:lvl w:ilvl="0" w:tplc="49188F72">
      <w:start w:val="60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A1C2B"/>
    <w:multiLevelType w:val="hybridMultilevel"/>
    <w:tmpl w:val="964E9986"/>
    <w:lvl w:ilvl="0" w:tplc="214CAB20"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A0D90"/>
    <w:multiLevelType w:val="hybridMultilevel"/>
    <w:tmpl w:val="E354CE36"/>
    <w:lvl w:ilvl="0" w:tplc="F8E6384A">
      <w:start w:val="3"/>
      <w:numFmt w:val="bullet"/>
      <w:lvlText w:val=""/>
      <w:lvlJc w:val="left"/>
      <w:pPr>
        <w:ind w:left="900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A623772"/>
    <w:multiLevelType w:val="hybridMultilevel"/>
    <w:tmpl w:val="9E18A4EA"/>
    <w:lvl w:ilvl="0" w:tplc="EC24B34A"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07663"/>
    <w:multiLevelType w:val="hybridMultilevel"/>
    <w:tmpl w:val="4762F46A"/>
    <w:lvl w:ilvl="0" w:tplc="6A0CC62E">
      <w:start w:val="60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76665"/>
    <w:multiLevelType w:val="hybridMultilevel"/>
    <w:tmpl w:val="2F123018"/>
    <w:lvl w:ilvl="0" w:tplc="0436F582"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05723"/>
    <w:multiLevelType w:val="hybridMultilevel"/>
    <w:tmpl w:val="325C4E52"/>
    <w:lvl w:ilvl="0" w:tplc="E08604FA">
      <w:start w:val="5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1A"/>
    <w:rsid w:val="0000272D"/>
    <w:rsid w:val="00007796"/>
    <w:rsid w:val="00012E5C"/>
    <w:rsid w:val="00012FE5"/>
    <w:rsid w:val="00013EBD"/>
    <w:rsid w:val="00020153"/>
    <w:rsid w:val="00033511"/>
    <w:rsid w:val="000339A1"/>
    <w:rsid w:val="000359A4"/>
    <w:rsid w:val="00042B18"/>
    <w:rsid w:val="00043B3A"/>
    <w:rsid w:val="00046FDE"/>
    <w:rsid w:val="00052AAD"/>
    <w:rsid w:val="00056268"/>
    <w:rsid w:val="000600E7"/>
    <w:rsid w:val="000717B9"/>
    <w:rsid w:val="00074B5F"/>
    <w:rsid w:val="000771AC"/>
    <w:rsid w:val="00082C7A"/>
    <w:rsid w:val="00086CA4"/>
    <w:rsid w:val="00091434"/>
    <w:rsid w:val="00092855"/>
    <w:rsid w:val="00096947"/>
    <w:rsid w:val="00097C10"/>
    <w:rsid w:val="00097DAE"/>
    <w:rsid w:val="000A029A"/>
    <w:rsid w:val="000A583C"/>
    <w:rsid w:val="000A6795"/>
    <w:rsid w:val="000B36BC"/>
    <w:rsid w:val="000B76BF"/>
    <w:rsid w:val="000C0002"/>
    <w:rsid w:val="000C30F8"/>
    <w:rsid w:val="000D79CE"/>
    <w:rsid w:val="000E021E"/>
    <w:rsid w:val="000F4B9D"/>
    <w:rsid w:val="000F76C8"/>
    <w:rsid w:val="000F7855"/>
    <w:rsid w:val="001020C8"/>
    <w:rsid w:val="0010261C"/>
    <w:rsid w:val="00106E11"/>
    <w:rsid w:val="001107F6"/>
    <w:rsid w:val="00122C0A"/>
    <w:rsid w:val="0012692E"/>
    <w:rsid w:val="00126E57"/>
    <w:rsid w:val="001316A1"/>
    <w:rsid w:val="001320C6"/>
    <w:rsid w:val="0013366F"/>
    <w:rsid w:val="00137808"/>
    <w:rsid w:val="00144377"/>
    <w:rsid w:val="00146573"/>
    <w:rsid w:val="00151512"/>
    <w:rsid w:val="001550B8"/>
    <w:rsid w:val="00156155"/>
    <w:rsid w:val="001578D4"/>
    <w:rsid w:val="00160568"/>
    <w:rsid w:val="00162AAE"/>
    <w:rsid w:val="00162F43"/>
    <w:rsid w:val="00163671"/>
    <w:rsid w:val="001754D5"/>
    <w:rsid w:val="0018480C"/>
    <w:rsid w:val="001863C4"/>
    <w:rsid w:val="00196101"/>
    <w:rsid w:val="001A1817"/>
    <w:rsid w:val="001A3846"/>
    <w:rsid w:val="001A4E90"/>
    <w:rsid w:val="001A6CD7"/>
    <w:rsid w:val="001B5B65"/>
    <w:rsid w:val="001B5BD6"/>
    <w:rsid w:val="001C4E00"/>
    <w:rsid w:val="001E0F54"/>
    <w:rsid w:val="001E3531"/>
    <w:rsid w:val="001E502D"/>
    <w:rsid w:val="001E6713"/>
    <w:rsid w:val="001F122F"/>
    <w:rsid w:val="001F2419"/>
    <w:rsid w:val="001F41DF"/>
    <w:rsid w:val="001F5429"/>
    <w:rsid w:val="00204139"/>
    <w:rsid w:val="0020515B"/>
    <w:rsid w:val="00213999"/>
    <w:rsid w:val="00213BB6"/>
    <w:rsid w:val="0022282D"/>
    <w:rsid w:val="002246F7"/>
    <w:rsid w:val="00224840"/>
    <w:rsid w:val="0022765D"/>
    <w:rsid w:val="002276EC"/>
    <w:rsid w:val="0023279F"/>
    <w:rsid w:val="002400EE"/>
    <w:rsid w:val="002436E5"/>
    <w:rsid w:val="0024524A"/>
    <w:rsid w:val="002530AE"/>
    <w:rsid w:val="00254B9F"/>
    <w:rsid w:val="00254F1A"/>
    <w:rsid w:val="00257A46"/>
    <w:rsid w:val="00260BA5"/>
    <w:rsid w:val="0026418A"/>
    <w:rsid w:val="002679F2"/>
    <w:rsid w:val="00272A12"/>
    <w:rsid w:val="00272C5A"/>
    <w:rsid w:val="00273B92"/>
    <w:rsid w:val="00275021"/>
    <w:rsid w:val="002837C3"/>
    <w:rsid w:val="002839B6"/>
    <w:rsid w:val="002964DC"/>
    <w:rsid w:val="002A2491"/>
    <w:rsid w:val="002B11C0"/>
    <w:rsid w:val="002B16D2"/>
    <w:rsid w:val="002B1FF2"/>
    <w:rsid w:val="002B2F55"/>
    <w:rsid w:val="002B56BF"/>
    <w:rsid w:val="002B7029"/>
    <w:rsid w:val="002C1714"/>
    <w:rsid w:val="002C455B"/>
    <w:rsid w:val="002C4CC4"/>
    <w:rsid w:val="002E2D46"/>
    <w:rsid w:val="002E709B"/>
    <w:rsid w:val="002F056C"/>
    <w:rsid w:val="002F501E"/>
    <w:rsid w:val="00300C2B"/>
    <w:rsid w:val="00302DC1"/>
    <w:rsid w:val="003034D1"/>
    <w:rsid w:val="00304815"/>
    <w:rsid w:val="0030650B"/>
    <w:rsid w:val="003102A6"/>
    <w:rsid w:val="0031162F"/>
    <w:rsid w:val="00326D26"/>
    <w:rsid w:val="00332194"/>
    <w:rsid w:val="00333FCB"/>
    <w:rsid w:val="0034507E"/>
    <w:rsid w:val="003472A9"/>
    <w:rsid w:val="00347D38"/>
    <w:rsid w:val="003518DB"/>
    <w:rsid w:val="00354ECE"/>
    <w:rsid w:val="00355EB3"/>
    <w:rsid w:val="00355F8B"/>
    <w:rsid w:val="0036142C"/>
    <w:rsid w:val="00363F18"/>
    <w:rsid w:val="00375F93"/>
    <w:rsid w:val="003809D5"/>
    <w:rsid w:val="003822FB"/>
    <w:rsid w:val="00382FCC"/>
    <w:rsid w:val="003865B4"/>
    <w:rsid w:val="00391017"/>
    <w:rsid w:val="00391856"/>
    <w:rsid w:val="00392F72"/>
    <w:rsid w:val="00393192"/>
    <w:rsid w:val="00394794"/>
    <w:rsid w:val="00396F85"/>
    <w:rsid w:val="0039734E"/>
    <w:rsid w:val="003B1BD6"/>
    <w:rsid w:val="003B7C44"/>
    <w:rsid w:val="003C49F3"/>
    <w:rsid w:val="003D127F"/>
    <w:rsid w:val="003D2FFD"/>
    <w:rsid w:val="003D48BB"/>
    <w:rsid w:val="003D5294"/>
    <w:rsid w:val="003D53F8"/>
    <w:rsid w:val="003E3FAC"/>
    <w:rsid w:val="003F1CE7"/>
    <w:rsid w:val="003F22E7"/>
    <w:rsid w:val="003F3071"/>
    <w:rsid w:val="003F3E94"/>
    <w:rsid w:val="00400A57"/>
    <w:rsid w:val="00401388"/>
    <w:rsid w:val="004044DA"/>
    <w:rsid w:val="00406E04"/>
    <w:rsid w:val="004137D1"/>
    <w:rsid w:val="0041529E"/>
    <w:rsid w:val="004163DC"/>
    <w:rsid w:val="00430650"/>
    <w:rsid w:val="00433D39"/>
    <w:rsid w:val="00436DB1"/>
    <w:rsid w:val="00437E9E"/>
    <w:rsid w:val="00440097"/>
    <w:rsid w:val="00441E55"/>
    <w:rsid w:val="00442B52"/>
    <w:rsid w:val="00451818"/>
    <w:rsid w:val="00463185"/>
    <w:rsid w:val="004656B4"/>
    <w:rsid w:val="00466131"/>
    <w:rsid w:val="00472E28"/>
    <w:rsid w:val="004745E5"/>
    <w:rsid w:val="00485423"/>
    <w:rsid w:val="004855A3"/>
    <w:rsid w:val="00490813"/>
    <w:rsid w:val="00491BF1"/>
    <w:rsid w:val="004B30DD"/>
    <w:rsid w:val="004B7EB7"/>
    <w:rsid w:val="004C4032"/>
    <w:rsid w:val="004C71A7"/>
    <w:rsid w:val="004D0817"/>
    <w:rsid w:val="004D13FA"/>
    <w:rsid w:val="004D325E"/>
    <w:rsid w:val="004D65CB"/>
    <w:rsid w:val="004E18FB"/>
    <w:rsid w:val="004E2B6B"/>
    <w:rsid w:val="004E444E"/>
    <w:rsid w:val="004E6F07"/>
    <w:rsid w:val="004E7F48"/>
    <w:rsid w:val="005036C1"/>
    <w:rsid w:val="00512A6E"/>
    <w:rsid w:val="00520F49"/>
    <w:rsid w:val="00532FBD"/>
    <w:rsid w:val="0053758A"/>
    <w:rsid w:val="00537B1A"/>
    <w:rsid w:val="00543F76"/>
    <w:rsid w:val="0055078F"/>
    <w:rsid w:val="00552D60"/>
    <w:rsid w:val="005541DF"/>
    <w:rsid w:val="0055630F"/>
    <w:rsid w:val="00565F27"/>
    <w:rsid w:val="00573B37"/>
    <w:rsid w:val="00576E4F"/>
    <w:rsid w:val="0058231B"/>
    <w:rsid w:val="00587201"/>
    <w:rsid w:val="00587422"/>
    <w:rsid w:val="00587E51"/>
    <w:rsid w:val="00592B6A"/>
    <w:rsid w:val="00592B86"/>
    <w:rsid w:val="00596BA0"/>
    <w:rsid w:val="0059790D"/>
    <w:rsid w:val="005A4C35"/>
    <w:rsid w:val="005A6A86"/>
    <w:rsid w:val="005B3F44"/>
    <w:rsid w:val="005B4B91"/>
    <w:rsid w:val="005B5439"/>
    <w:rsid w:val="005C78D9"/>
    <w:rsid w:val="005D0146"/>
    <w:rsid w:val="005D0C56"/>
    <w:rsid w:val="005D1E82"/>
    <w:rsid w:val="005D2F56"/>
    <w:rsid w:val="005E08DA"/>
    <w:rsid w:val="005E4CC2"/>
    <w:rsid w:val="005E5EDA"/>
    <w:rsid w:val="005F4790"/>
    <w:rsid w:val="005F4806"/>
    <w:rsid w:val="005F56B7"/>
    <w:rsid w:val="005F594A"/>
    <w:rsid w:val="006008F8"/>
    <w:rsid w:val="00601AF4"/>
    <w:rsid w:val="00604796"/>
    <w:rsid w:val="00607F88"/>
    <w:rsid w:val="00610C5B"/>
    <w:rsid w:val="006170BC"/>
    <w:rsid w:val="00621A9A"/>
    <w:rsid w:val="00624935"/>
    <w:rsid w:val="00635450"/>
    <w:rsid w:val="0063597B"/>
    <w:rsid w:val="00635B32"/>
    <w:rsid w:val="00644F94"/>
    <w:rsid w:val="006452BC"/>
    <w:rsid w:val="006511AE"/>
    <w:rsid w:val="00660F6B"/>
    <w:rsid w:val="00662B4F"/>
    <w:rsid w:val="00663292"/>
    <w:rsid w:val="006645EC"/>
    <w:rsid w:val="00664B04"/>
    <w:rsid w:val="00666BE6"/>
    <w:rsid w:val="00673783"/>
    <w:rsid w:val="00674FB7"/>
    <w:rsid w:val="00675181"/>
    <w:rsid w:val="006821D5"/>
    <w:rsid w:val="00682CF4"/>
    <w:rsid w:val="00683809"/>
    <w:rsid w:val="00685C2B"/>
    <w:rsid w:val="006A290A"/>
    <w:rsid w:val="006A3721"/>
    <w:rsid w:val="006A63D0"/>
    <w:rsid w:val="006A6DFB"/>
    <w:rsid w:val="006A6FF7"/>
    <w:rsid w:val="006B0415"/>
    <w:rsid w:val="006B3053"/>
    <w:rsid w:val="006B5954"/>
    <w:rsid w:val="006B7B26"/>
    <w:rsid w:val="006D02CF"/>
    <w:rsid w:val="006D21F3"/>
    <w:rsid w:val="006D627C"/>
    <w:rsid w:val="006E3194"/>
    <w:rsid w:val="006E56B9"/>
    <w:rsid w:val="006F2386"/>
    <w:rsid w:val="006F2FC8"/>
    <w:rsid w:val="006F3275"/>
    <w:rsid w:val="00701727"/>
    <w:rsid w:val="007049FE"/>
    <w:rsid w:val="00705526"/>
    <w:rsid w:val="00706B9C"/>
    <w:rsid w:val="00710718"/>
    <w:rsid w:val="00710905"/>
    <w:rsid w:val="0071255E"/>
    <w:rsid w:val="00714CE9"/>
    <w:rsid w:val="00715059"/>
    <w:rsid w:val="0071510B"/>
    <w:rsid w:val="00720B92"/>
    <w:rsid w:val="007351C1"/>
    <w:rsid w:val="00736233"/>
    <w:rsid w:val="007408F4"/>
    <w:rsid w:val="00740CAD"/>
    <w:rsid w:val="00744F4D"/>
    <w:rsid w:val="00746FC9"/>
    <w:rsid w:val="00751DE0"/>
    <w:rsid w:val="00752AD4"/>
    <w:rsid w:val="00760B6B"/>
    <w:rsid w:val="00761E64"/>
    <w:rsid w:val="0076524A"/>
    <w:rsid w:val="007667FF"/>
    <w:rsid w:val="007676B6"/>
    <w:rsid w:val="00772F13"/>
    <w:rsid w:val="00776387"/>
    <w:rsid w:val="00776945"/>
    <w:rsid w:val="00781912"/>
    <w:rsid w:val="007859E8"/>
    <w:rsid w:val="0079177E"/>
    <w:rsid w:val="00793DE2"/>
    <w:rsid w:val="00796D3A"/>
    <w:rsid w:val="007A1090"/>
    <w:rsid w:val="007A13B3"/>
    <w:rsid w:val="007A2F85"/>
    <w:rsid w:val="007A31C9"/>
    <w:rsid w:val="007A352F"/>
    <w:rsid w:val="007A4D36"/>
    <w:rsid w:val="007B2952"/>
    <w:rsid w:val="007B4F91"/>
    <w:rsid w:val="007B5E77"/>
    <w:rsid w:val="007D1FFF"/>
    <w:rsid w:val="007D7302"/>
    <w:rsid w:val="007E1901"/>
    <w:rsid w:val="007E3AB2"/>
    <w:rsid w:val="007E5DA8"/>
    <w:rsid w:val="007E73E4"/>
    <w:rsid w:val="007F6237"/>
    <w:rsid w:val="007F6C01"/>
    <w:rsid w:val="0080132B"/>
    <w:rsid w:val="00803BDF"/>
    <w:rsid w:val="0080547D"/>
    <w:rsid w:val="008124B4"/>
    <w:rsid w:val="00822393"/>
    <w:rsid w:val="008238A4"/>
    <w:rsid w:val="00824683"/>
    <w:rsid w:val="008259C2"/>
    <w:rsid w:val="00835775"/>
    <w:rsid w:val="0083584C"/>
    <w:rsid w:val="0083794E"/>
    <w:rsid w:val="00841331"/>
    <w:rsid w:val="00841D47"/>
    <w:rsid w:val="00844FF4"/>
    <w:rsid w:val="00847F7E"/>
    <w:rsid w:val="008532AA"/>
    <w:rsid w:val="008562D7"/>
    <w:rsid w:val="00856B4E"/>
    <w:rsid w:val="008704C8"/>
    <w:rsid w:val="00871805"/>
    <w:rsid w:val="0087440F"/>
    <w:rsid w:val="008846AA"/>
    <w:rsid w:val="00886A67"/>
    <w:rsid w:val="00895A29"/>
    <w:rsid w:val="008A4925"/>
    <w:rsid w:val="008A5CF2"/>
    <w:rsid w:val="008A7DCD"/>
    <w:rsid w:val="008B347D"/>
    <w:rsid w:val="008B3685"/>
    <w:rsid w:val="008C0060"/>
    <w:rsid w:val="008C0A64"/>
    <w:rsid w:val="008C0AD3"/>
    <w:rsid w:val="008C3095"/>
    <w:rsid w:val="008E3658"/>
    <w:rsid w:val="008E3D1D"/>
    <w:rsid w:val="008E5701"/>
    <w:rsid w:val="008F378C"/>
    <w:rsid w:val="008F4767"/>
    <w:rsid w:val="008F5D3D"/>
    <w:rsid w:val="008F7957"/>
    <w:rsid w:val="008F7C67"/>
    <w:rsid w:val="00903CD4"/>
    <w:rsid w:val="0090666A"/>
    <w:rsid w:val="00912B7F"/>
    <w:rsid w:val="009244D8"/>
    <w:rsid w:val="00932DBD"/>
    <w:rsid w:val="00932F2B"/>
    <w:rsid w:val="00933E5D"/>
    <w:rsid w:val="00934503"/>
    <w:rsid w:val="009359A7"/>
    <w:rsid w:val="00942EAB"/>
    <w:rsid w:val="00943191"/>
    <w:rsid w:val="00943A5C"/>
    <w:rsid w:val="009443E2"/>
    <w:rsid w:val="00947766"/>
    <w:rsid w:val="00953753"/>
    <w:rsid w:val="00961E53"/>
    <w:rsid w:val="009642EF"/>
    <w:rsid w:val="009653B9"/>
    <w:rsid w:val="00966D4A"/>
    <w:rsid w:val="00972F97"/>
    <w:rsid w:val="00974ECD"/>
    <w:rsid w:val="00981DA7"/>
    <w:rsid w:val="00982343"/>
    <w:rsid w:val="009827FD"/>
    <w:rsid w:val="0098588B"/>
    <w:rsid w:val="0098712B"/>
    <w:rsid w:val="0099361E"/>
    <w:rsid w:val="00993D81"/>
    <w:rsid w:val="009A2674"/>
    <w:rsid w:val="009A5E7A"/>
    <w:rsid w:val="009A7FA6"/>
    <w:rsid w:val="009B2C61"/>
    <w:rsid w:val="009B3732"/>
    <w:rsid w:val="009C0FA3"/>
    <w:rsid w:val="009C2322"/>
    <w:rsid w:val="009C5BAE"/>
    <w:rsid w:val="009D17D0"/>
    <w:rsid w:val="009D3AFC"/>
    <w:rsid w:val="009E5110"/>
    <w:rsid w:val="009E62E0"/>
    <w:rsid w:val="009E6C29"/>
    <w:rsid w:val="009E7B34"/>
    <w:rsid w:val="009F0CB1"/>
    <w:rsid w:val="009F2E6D"/>
    <w:rsid w:val="009F73AC"/>
    <w:rsid w:val="00A0015E"/>
    <w:rsid w:val="00A023F8"/>
    <w:rsid w:val="00A03165"/>
    <w:rsid w:val="00A04810"/>
    <w:rsid w:val="00A0622D"/>
    <w:rsid w:val="00A07F51"/>
    <w:rsid w:val="00A105AD"/>
    <w:rsid w:val="00A158A5"/>
    <w:rsid w:val="00A23634"/>
    <w:rsid w:val="00A25C4A"/>
    <w:rsid w:val="00A26C5B"/>
    <w:rsid w:val="00A4453B"/>
    <w:rsid w:val="00A53AA3"/>
    <w:rsid w:val="00A56CE1"/>
    <w:rsid w:val="00A616B1"/>
    <w:rsid w:val="00A624A0"/>
    <w:rsid w:val="00A654C6"/>
    <w:rsid w:val="00A70509"/>
    <w:rsid w:val="00A73DAD"/>
    <w:rsid w:val="00A809EC"/>
    <w:rsid w:val="00A831E7"/>
    <w:rsid w:val="00A866F4"/>
    <w:rsid w:val="00A87B16"/>
    <w:rsid w:val="00A95B25"/>
    <w:rsid w:val="00AA261A"/>
    <w:rsid w:val="00AB32C7"/>
    <w:rsid w:val="00AB4D79"/>
    <w:rsid w:val="00AC2793"/>
    <w:rsid w:val="00AC4532"/>
    <w:rsid w:val="00AC5EDB"/>
    <w:rsid w:val="00AC6886"/>
    <w:rsid w:val="00AD0095"/>
    <w:rsid w:val="00AD38BD"/>
    <w:rsid w:val="00AD40DE"/>
    <w:rsid w:val="00AE231C"/>
    <w:rsid w:val="00AE2672"/>
    <w:rsid w:val="00AE456D"/>
    <w:rsid w:val="00AE64D0"/>
    <w:rsid w:val="00AF7E73"/>
    <w:rsid w:val="00B04292"/>
    <w:rsid w:val="00B062C5"/>
    <w:rsid w:val="00B063E5"/>
    <w:rsid w:val="00B11E27"/>
    <w:rsid w:val="00B15D67"/>
    <w:rsid w:val="00B17FE6"/>
    <w:rsid w:val="00B21CC4"/>
    <w:rsid w:val="00B226BA"/>
    <w:rsid w:val="00B2287D"/>
    <w:rsid w:val="00B22B49"/>
    <w:rsid w:val="00B2608D"/>
    <w:rsid w:val="00B314E5"/>
    <w:rsid w:val="00B35195"/>
    <w:rsid w:val="00B35DD9"/>
    <w:rsid w:val="00B36624"/>
    <w:rsid w:val="00B36630"/>
    <w:rsid w:val="00B40A2B"/>
    <w:rsid w:val="00B43BEA"/>
    <w:rsid w:val="00B43F9B"/>
    <w:rsid w:val="00B44171"/>
    <w:rsid w:val="00B46064"/>
    <w:rsid w:val="00B530F2"/>
    <w:rsid w:val="00B5792E"/>
    <w:rsid w:val="00B605BC"/>
    <w:rsid w:val="00B620F0"/>
    <w:rsid w:val="00B72CFD"/>
    <w:rsid w:val="00B73161"/>
    <w:rsid w:val="00B73E8A"/>
    <w:rsid w:val="00B75349"/>
    <w:rsid w:val="00B82657"/>
    <w:rsid w:val="00B83030"/>
    <w:rsid w:val="00B85775"/>
    <w:rsid w:val="00B93207"/>
    <w:rsid w:val="00B94915"/>
    <w:rsid w:val="00B97F8C"/>
    <w:rsid w:val="00BA024D"/>
    <w:rsid w:val="00BA13B3"/>
    <w:rsid w:val="00BB32B0"/>
    <w:rsid w:val="00BB3C2C"/>
    <w:rsid w:val="00BB3EFE"/>
    <w:rsid w:val="00BC2802"/>
    <w:rsid w:val="00BC2F97"/>
    <w:rsid w:val="00BD017F"/>
    <w:rsid w:val="00BD31E0"/>
    <w:rsid w:val="00BD7811"/>
    <w:rsid w:val="00BF1A54"/>
    <w:rsid w:val="00BF1E4F"/>
    <w:rsid w:val="00BF3907"/>
    <w:rsid w:val="00BF4568"/>
    <w:rsid w:val="00BF56A8"/>
    <w:rsid w:val="00BF7BFB"/>
    <w:rsid w:val="00C01C5D"/>
    <w:rsid w:val="00C07297"/>
    <w:rsid w:val="00C07707"/>
    <w:rsid w:val="00C07986"/>
    <w:rsid w:val="00C12161"/>
    <w:rsid w:val="00C145B1"/>
    <w:rsid w:val="00C16C5F"/>
    <w:rsid w:val="00C23CCF"/>
    <w:rsid w:val="00C2514E"/>
    <w:rsid w:val="00C31FAB"/>
    <w:rsid w:val="00C447FA"/>
    <w:rsid w:val="00C456FF"/>
    <w:rsid w:val="00C529BC"/>
    <w:rsid w:val="00C5491E"/>
    <w:rsid w:val="00C605ED"/>
    <w:rsid w:val="00C6385D"/>
    <w:rsid w:val="00C63C24"/>
    <w:rsid w:val="00C64391"/>
    <w:rsid w:val="00C75785"/>
    <w:rsid w:val="00C76BCB"/>
    <w:rsid w:val="00C778D3"/>
    <w:rsid w:val="00C8064A"/>
    <w:rsid w:val="00C85E8E"/>
    <w:rsid w:val="00C9579B"/>
    <w:rsid w:val="00C97418"/>
    <w:rsid w:val="00CA0D5C"/>
    <w:rsid w:val="00CA2EA6"/>
    <w:rsid w:val="00CA5878"/>
    <w:rsid w:val="00CB19CE"/>
    <w:rsid w:val="00CB1A2F"/>
    <w:rsid w:val="00CC051B"/>
    <w:rsid w:val="00CC0CEF"/>
    <w:rsid w:val="00CC2B63"/>
    <w:rsid w:val="00CC6CFF"/>
    <w:rsid w:val="00CD5736"/>
    <w:rsid w:val="00CE1B8A"/>
    <w:rsid w:val="00CE3EC9"/>
    <w:rsid w:val="00CF559E"/>
    <w:rsid w:val="00CF5904"/>
    <w:rsid w:val="00CF71BD"/>
    <w:rsid w:val="00D20C88"/>
    <w:rsid w:val="00D25077"/>
    <w:rsid w:val="00D25A29"/>
    <w:rsid w:val="00D31B82"/>
    <w:rsid w:val="00D33E64"/>
    <w:rsid w:val="00D35EBB"/>
    <w:rsid w:val="00D366D8"/>
    <w:rsid w:val="00D3746C"/>
    <w:rsid w:val="00D411B7"/>
    <w:rsid w:val="00D41968"/>
    <w:rsid w:val="00D41AA3"/>
    <w:rsid w:val="00D41B65"/>
    <w:rsid w:val="00D4233A"/>
    <w:rsid w:val="00D45A05"/>
    <w:rsid w:val="00D536CF"/>
    <w:rsid w:val="00D705F1"/>
    <w:rsid w:val="00D707A9"/>
    <w:rsid w:val="00D76D29"/>
    <w:rsid w:val="00D770F9"/>
    <w:rsid w:val="00D77352"/>
    <w:rsid w:val="00D90827"/>
    <w:rsid w:val="00D95A69"/>
    <w:rsid w:val="00DA28B4"/>
    <w:rsid w:val="00DA74D6"/>
    <w:rsid w:val="00DB02DB"/>
    <w:rsid w:val="00DB1C0A"/>
    <w:rsid w:val="00DB1D31"/>
    <w:rsid w:val="00DB1FAE"/>
    <w:rsid w:val="00DB5C7A"/>
    <w:rsid w:val="00DD020A"/>
    <w:rsid w:val="00DD3674"/>
    <w:rsid w:val="00DE321A"/>
    <w:rsid w:val="00DE328E"/>
    <w:rsid w:val="00DE53E3"/>
    <w:rsid w:val="00DE7BF5"/>
    <w:rsid w:val="00DF2573"/>
    <w:rsid w:val="00E0590E"/>
    <w:rsid w:val="00E17CEC"/>
    <w:rsid w:val="00E30FAB"/>
    <w:rsid w:val="00E33BB8"/>
    <w:rsid w:val="00E35D25"/>
    <w:rsid w:val="00E41B54"/>
    <w:rsid w:val="00E428A6"/>
    <w:rsid w:val="00E4364F"/>
    <w:rsid w:val="00E43F86"/>
    <w:rsid w:val="00E50051"/>
    <w:rsid w:val="00E5182F"/>
    <w:rsid w:val="00E5405C"/>
    <w:rsid w:val="00E54DEC"/>
    <w:rsid w:val="00E56428"/>
    <w:rsid w:val="00E619C0"/>
    <w:rsid w:val="00E62654"/>
    <w:rsid w:val="00E64051"/>
    <w:rsid w:val="00E801A0"/>
    <w:rsid w:val="00E8062D"/>
    <w:rsid w:val="00E85B98"/>
    <w:rsid w:val="00E91077"/>
    <w:rsid w:val="00E95A53"/>
    <w:rsid w:val="00EA1C19"/>
    <w:rsid w:val="00EA292A"/>
    <w:rsid w:val="00EB3665"/>
    <w:rsid w:val="00EB3EDF"/>
    <w:rsid w:val="00EC0255"/>
    <w:rsid w:val="00EC553F"/>
    <w:rsid w:val="00ED1A85"/>
    <w:rsid w:val="00ED6AE3"/>
    <w:rsid w:val="00ED748E"/>
    <w:rsid w:val="00EE0483"/>
    <w:rsid w:val="00EE0EA9"/>
    <w:rsid w:val="00EE1197"/>
    <w:rsid w:val="00EF02B7"/>
    <w:rsid w:val="00EF23BE"/>
    <w:rsid w:val="00EF288A"/>
    <w:rsid w:val="00F06F07"/>
    <w:rsid w:val="00F1123F"/>
    <w:rsid w:val="00F11791"/>
    <w:rsid w:val="00F12216"/>
    <w:rsid w:val="00F138E5"/>
    <w:rsid w:val="00F165E2"/>
    <w:rsid w:val="00F1714F"/>
    <w:rsid w:val="00F22639"/>
    <w:rsid w:val="00F228AC"/>
    <w:rsid w:val="00F26BF3"/>
    <w:rsid w:val="00F314F5"/>
    <w:rsid w:val="00F34D10"/>
    <w:rsid w:val="00F34FF8"/>
    <w:rsid w:val="00F3571B"/>
    <w:rsid w:val="00F357A1"/>
    <w:rsid w:val="00F35D82"/>
    <w:rsid w:val="00F4036C"/>
    <w:rsid w:val="00F4097C"/>
    <w:rsid w:val="00F44D0F"/>
    <w:rsid w:val="00F45792"/>
    <w:rsid w:val="00F45824"/>
    <w:rsid w:val="00F461B2"/>
    <w:rsid w:val="00F50051"/>
    <w:rsid w:val="00F51CD8"/>
    <w:rsid w:val="00F57AF1"/>
    <w:rsid w:val="00F66708"/>
    <w:rsid w:val="00F73EA4"/>
    <w:rsid w:val="00F770E1"/>
    <w:rsid w:val="00F84A37"/>
    <w:rsid w:val="00F862C0"/>
    <w:rsid w:val="00F90BA0"/>
    <w:rsid w:val="00F91119"/>
    <w:rsid w:val="00F93B85"/>
    <w:rsid w:val="00FA1E84"/>
    <w:rsid w:val="00FA25A8"/>
    <w:rsid w:val="00FA2A4C"/>
    <w:rsid w:val="00FA4A84"/>
    <w:rsid w:val="00FA6800"/>
    <w:rsid w:val="00FB08F4"/>
    <w:rsid w:val="00FB11BE"/>
    <w:rsid w:val="00FB19DE"/>
    <w:rsid w:val="00FC587E"/>
    <w:rsid w:val="00FD14A9"/>
    <w:rsid w:val="00FD65FC"/>
    <w:rsid w:val="00FD7965"/>
    <w:rsid w:val="00FE0F4C"/>
    <w:rsid w:val="00FE3279"/>
    <w:rsid w:val="00FE57F8"/>
    <w:rsid w:val="00FF3450"/>
    <w:rsid w:val="00FF356D"/>
    <w:rsid w:val="00FF5767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Title"/>
    <w:basedOn w:val="a5"/>
    <w:next w:val="a8"/>
    <w:qFormat/>
  </w:style>
  <w:style w:type="paragraph" w:styleId="a8">
    <w:name w:val="Subtitle"/>
    <w:basedOn w:val="a5"/>
    <w:next w:val="a6"/>
    <w:qFormat/>
    <w:pPr>
      <w:jc w:val="center"/>
    </w:pPr>
    <w:rPr>
      <w:i/>
      <w:iCs/>
    </w:rPr>
  </w:style>
  <w:style w:type="paragraph" w:styleId="a9">
    <w:name w:val="List"/>
    <w:basedOn w:val="a6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table" w:styleId="ac">
    <w:name w:val="Table Grid"/>
    <w:basedOn w:val="a1"/>
    <w:uiPriority w:val="59"/>
    <w:rsid w:val="00224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F3E94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3F3E94"/>
    <w:rPr>
      <w:rFonts w:ascii="Tahoma" w:eastAsia="Andale Sans UI" w:hAnsi="Tahoma" w:cs="Tahoma"/>
      <w:kern w:val="1"/>
      <w:sz w:val="16"/>
      <w:szCs w:val="16"/>
    </w:rPr>
  </w:style>
  <w:style w:type="character" w:customStyle="1" w:styleId="9">
    <w:name w:val="Основной текст (9)_"/>
    <w:link w:val="90"/>
    <w:locked/>
    <w:rsid w:val="00F11791"/>
    <w:rPr>
      <w:b/>
      <w:bCs/>
      <w:spacing w:val="1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11791"/>
    <w:pPr>
      <w:shd w:val="clear" w:color="auto" w:fill="FFFFFF"/>
      <w:suppressAutoHyphens w:val="0"/>
      <w:spacing w:before="540" w:after="240" w:line="278" w:lineRule="exact"/>
      <w:jc w:val="center"/>
    </w:pPr>
    <w:rPr>
      <w:rFonts w:eastAsia="Times New Roman"/>
      <w:b/>
      <w:bCs/>
      <w:spacing w:val="10"/>
      <w:kern w:val="0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2839B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839B6"/>
    <w:rPr>
      <w:rFonts w:eastAsia="Andale Sans UI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839B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839B6"/>
    <w:rPr>
      <w:rFonts w:eastAsia="Andale Sans UI"/>
      <w:kern w:val="1"/>
      <w:sz w:val="24"/>
      <w:szCs w:val="24"/>
    </w:rPr>
  </w:style>
  <w:style w:type="paragraph" w:styleId="af3">
    <w:name w:val="endnote text"/>
    <w:basedOn w:val="a"/>
    <w:link w:val="af4"/>
    <w:uiPriority w:val="99"/>
    <w:semiHidden/>
    <w:unhideWhenUsed/>
    <w:rsid w:val="00CC0CE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C0CEF"/>
    <w:rPr>
      <w:rFonts w:eastAsia="Andale Sans UI"/>
      <w:kern w:val="1"/>
    </w:rPr>
  </w:style>
  <w:style w:type="character" w:styleId="af5">
    <w:name w:val="endnote reference"/>
    <w:basedOn w:val="a0"/>
    <w:uiPriority w:val="99"/>
    <w:semiHidden/>
    <w:unhideWhenUsed/>
    <w:rsid w:val="00CC0CEF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CC0CEF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C0CEF"/>
    <w:rPr>
      <w:rFonts w:eastAsia="Andale Sans UI"/>
      <w:kern w:val="1"/>
    </w:rPr>
  </w:style>
  <w:style w:type="character" w:styleId="af8">
    <w:name w:val="footnote reference"/>
    <w:basedOn w:val="a0"/>
    <w:uiPriority w:val="99"/>
    <w:semiHidden/>
    <w:unhideWhenUsed/>
    <w:rsid w:val="00CC0CEF"/>
    <w:rPr>
      <w:vertAlign w:val="superscript"/>
    </w:rPr>
  </w:style>
  <w:style w:type="paragraph" w:styleId="af9">
    <w:name w:val="List Paragraph"/>
    <w:basedOn w:val="a"/>
    <w:uiPriority w:val="34"/>
    <w:qFormat/>
    <w:rsid w:val="00ED6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Title"/>
    <w:basedOn w:val="a5"/>
    <w:next w:val="a8"/>
    <w:qFormat/>
  </w:style>
  <w:style w:type="paragraph" w:styleId="a8">
    <w:name w:val="Subtitle"/>
    <w:basedOn w:val="a5"/>
    <w:next w:val="a6"/>
    <w:qFormat/>
    <w:pPr>
      <w:jc w:val="center"/>
    </w:pPr>
    <w:rPr>
      <w:i/>
      <w:iCs/>
    </w:rPr>
  </w:style>
  <w:style w:type="paragraph" w:styleId="a9">
    <w:name w:val="List"/>
    <w:basedOn w:val="a6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table" w:styleId="ac">
    <w:name w:val="Table Grid"/>
    <w:basedOn w:val="a1"/>
    <w:uiPriority w:val="59"/>
    <w:rsid w:val="00224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F3E94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3F3E94"/>
    <w:rPr>
      <w:rFonts w:ascii="Tahoma" w:eastAsia="Andale Sans UI" w:hAnsi="Tahoma" w:cs="Tahoma"/>
      <w:kern w:val="1"/>
      <w:sz w:val="16"/>
      <w:szCs w:val="16"/>
    </w:rPr>
  </w:style>
  <w:style w:type="character" w:customStyle="1" w:styleId="9">
    <w:name w:val="Основной текст (9)_"/>
    <w:link w:val="90"/>
    <w:locked/>
    <w:rsid w:val="00F11791"/>
    <w:rPr>
      <w:b/>
      <w:bCs/>
      <w:spacing w:val="1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11791"/>
    <w:pPr>
      <w:shd w:val="clear" w:color="auto" w:fill="FFFFFF"/>
      <w:suppressAutoHyphens w:val="0"/>
      <w:spacing w:before="540" w:after="240" w:line="278" w:lineRule="exact"/>
      <w:jc w:val="center"/>
    </w:pPr>
    <w:rPr>
      <w:rFonts w:eastAsia="Times New Roman"/>
      <w:b/>
      <w:bCs/>
      <w:spacing w:val="10"/>
      <w:kern w:val="0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2839B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839B6"/>
    <w:rPr>
      <w:rFonts w:eastAsia="Andale Sans UI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839B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839B6"/>
    <w:rPr>
      <w:rFonts w:eastAsia="Andale Sans UI"/>
      <w:kern w:val="1"/>
      <w:sz w:val="24"/>
      <w:szCs w:val="24"/>
    </w:rPr>
  </w:style>
  <w:style w:type="paragraph" w:styleId="af3">
    <w:name w:val="endnote text"/>
    <w:basedOn w:val="a"/>
    <w:link w:val="af4"/>
    <w:uiPriority w:val="99"/>
    <w:semiHidden/>
    <w:unhideWhenUsed/>
    <w:rsid w:val="00CC0CE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C0CEF"/>
    <w:rPr>
      <w:rFonts w:eastAsia="Andale Sans UI"/>
      <w:kern w:val="1"/>
    </w:rPr>
  </w:style>
  <w:style w:type="character" w:styleId="af5">
    <w:name w:val="endnote reference"/>
    <w:basedOn w:val="a0"/>
    <w:uiPriority w:val="99"/>
    <w:semiHidden/>
    <w:unhideWhenUsed/>
    <w:rsid w:val="00CC0CEF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CC0CEF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C0CEF"/>
    <w:rPr>
      <w:rFonts w:eastAsia="Andale Sans UI"/>
      <w:kern w:val="1"/>
    </w:rPr>
  </w:style>
  <w:style w:type="character" w:styleId="af8">
    <w:name w:val="footnote reference"/>
    <w:basedOn w:val="a0"/>
    <w:uiPriority w:val="99"/>
    <w:semiHidden/>
    <w:unhideWhenUsed/>
    <w:rsid w:val="00CC0CEF"/>
    <w:rPr>
      <w:vertAlign w:val="superscript"/>
    </w:rPr>
  </w:style>
  <w:style w:type="paragraph" w:styleId="af9">
    <w:name w:val="List Paragraph"/>
    <w:basedOn w:val="a"/>
    <w:uiPriority w:val="34"/>
    <w:qFormat/>
    <w:rsid w:val="00ED6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B0CA0-384E-4B8C-B9D6-9FDF3AE6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20</Pages>
  <Words>2844</Words>
  <Characters>16215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Ahrendt</dc:creator>
  <cp:keywords/>
  <cp:lastModifiedBy>Секретариат АРМ_3</cp:lastModifiedBy>
  <cp:revision>98</cp:revision>
  <cp:lastPrinted>2016-09-23T08:48:00Z</cp:lastPrinted>
  <dcterms:created xsi:type="dcterms:W3CDTF">2016-08-31T11:38:00Z</dcterms:created>
  <dcterms:modified xsi:type="dcterms:W3CDTF">2016-09-23T08:49:00Z</dcterms:modified>
</cp:coreProperties>
</file>